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4F9" w:rsidRDefault="009D24F9" w:rsidP="009D24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4F9" w:rsidRDefault="009D24F9" w:rsidP="009D24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1350" w:tblpY="165"/>
        <w:tblW w:w="0" w:type="auto"/>
        <w:tblLayout w:type="fixed"/>
        <w:tblLook w:val="04A0"/>
      </w:tblPr>
      <w:tblGrid>
        <w:gridCol w:w="4361"/>
      </w:tblGrid>
      <w:tr w:rsidR="009D24F9" w:rsidTr="009D24F9">
        <w:trPr>
          <w:trHeight w:val="1"/>
        </w:trPr>
        <w:tc>
          <w:tcPr>
            <w:tcW w:w="4361" w:type="dxa"/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9D24F9" w:rsidRDefault="009D2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Акту готовности образовательной </w:t>
            </w:r>
          </w:p>
          <w:p w:rsidR="009D24F9" w:rsidRDefault="009D2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color w:val="0000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</w:p>
          <w:p w:rsidR="009D24F9" w:rsidRDefault="009D2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2026/2027 учебному году</w:t>
            </w:r>
          </w:p>
        </w:tc>
      </w:tr>
    </w:tbl>
    <w:p w:rsidR="009D24F9" w:rsidRDefault="009D24F9" w:rsidP="009D24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4F9" w:rsidRDefault="009D24F9" w:rsidP="009D24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4F9" w:rsidRDefault="009D24F9" w:rsidP="009D24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4F9" w:rsidRDefault="009D24F9" w:rsidP="009D24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4F9" w:rsidRDefault="009D24F9" w:rsidP="009D24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4F9" w:rsidRDefault="009D24F9" w:rsidP="009D24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4F9" w:rsidRDefault="009D24F9" w:rsidP="009D24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180" w:type="dxa"/>
        <w:jc w:val="center"/>
        <w:tblInd w:w="-93" w:type="dxa"/>
        <w:tblLayout w:type="fixed"/>
        <w:tblLook w:val="04A0"/>
      </w:tblPr>
      <w:tblGrid>
        <w:gridCol w:w="946"/>
        <w:gridCol w:w="4736"/>
        <w:gridCol w:w="4194"/>
        <w:gridCol w:w="5304"/>
      </w:tblGrid>
      <w:tr w:rsidR="009D24F9" w:rsidTr="009D24F9">
        <w:trPr>
          <w:trHeight w:val="187"/>
          <w:jc w:val="center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строки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исполнению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состоянии на момент проверки, проблемы, рекомендации</w:t>
            </w:r>
          </w:p>
        </w:tc>
      </w:tr>
    </w:tbl>
    <w:p w:rsidR="009D24F9" w:rsidRDefault="009D24F9" w:rsidP="009D24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135" w:type="dxa"/>
        <w:jc w:val="center"/>
        <w:tblInd w:w="232" w:type="dxa"/>
        <w:tblLayout w:type="fixed"/>
        <w:tblLook w:val="04A0"/>
      </w:tblPr>
      <w:tblGrid>
        <w:gridCol w:w="966"/>
        <w:gridCol w:w="4676"/>
        <w:gridCol w:w="4210"/>
        <w:gridCol w:w="5283"/>
      </w:tblGrid>
      <w:tr w:rsidR="009D24F9" w:rsidTr="009D24F9">
        <w:trPr>
          <w:trHeight w:val="187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9D24F9" w:rsidTr="009D24F9">
        <w:trPr>
          <w:trHeight w:val="325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0"/>
                <w:tab w:val="left" w:pos="520"/>
              </w:tabs>
              <w:autoSpaceDE w:val="0"/>
              <w:autoSpaceDN w:val="0"/>
              <w:adjustRightInd w:val="0"/>
              <w:spacing w:before="20" w:after="20" w:line="240" w:lineRule="auto"/>
              <w:ind w:left="237" w:righ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Характеристика образовательной организации Свердловской области</w:t>
            </w:r>
          </w:p>
        </w:tc>
      </w:tr>
      <w:tr w:rsidR="009D24F9" w:rsidTr="009D24F9">
        <w:trPr>
          <w:trHeight w:val="777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0"/>
                <w:tab w:val="left" w:pos="520"/>
              </w:tabs>
              <w:autoSpaceDE w:val="0"/>
              <w:autoSpaceDN w:val="0"/>
              <w:adjustRightInd w:val="0"/>
              <w:spacing w:before="20" w:after="20" w:line="240" w:lineRule="auto"/>
              <w:ind w:left="237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учредительных документов юридического лица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реквизиты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1036600491014 серия 66 № 002120170</w:t>
            </w:r>
          </w:p>
          <w:p w:rsidR="009D24F9" w:rsidRDefault="009D24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ИНН 6610003807 серия 66  № 006115528 </w:t>
            </w:r>
          </w:p>
        </w:tc>
      </w:tr>
      <w:tr w:rsidR="009D24F9" w:rsidTr="009D24F9">
        <w:trPr>
          <w:trHeight w:val="45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0"/>
                <w:tab w:val="left" w:pos="520"/>
              </w:tabs>
              <w:autoSpaceDE w:val="0"/>
              <w:autoSpaceDN w:val="0"/>
              <w:adjustRightInd w:val="0"/>
              <w:spacing w:before="20" w:after="20" w:line="240" w:lineRule="auto"/>
              <w:ind w:left="237" w:right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документов, подтверждающих право образовательной организации Свердловской области (далее – образовательная организация) на оперативное управление недвижимым имуществом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реквизиты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Постановление Администрации Ивдельского городского округа от 28.06.2013г. № 682</w:t>
            </w:r>
          </w:p>
        </w:tc>
      </w:tr>
      <w:tr w:rsidR="009D24F9" w:rsidTr="009D24F9">
        <w:trPr>
          <w:trHeight w:val="45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0"/>
                <w:tab w:val="left" w:pos="520"/>
              </w:tabs>
              <w:autoSpaceDE w:val="0"/>
              <w:autoSpaceDN w:val="0"/>
              <w:adjustRightInd w:val="0"/>
              <w:spacing w:before="20" w:after="20" w:line="240" w:lineRule="auto"/>
              <w:ind w:left="237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документов, подтверждающих право на пользование земельным участком, на котором размещено здание образовательной организации (за исключением арендуемых зданий)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реквизиты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tabs>
                <w:tab w:val="left" w:pos="15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Свидетельство о государственной регистрации права от 19.08.2013г. № 084689 серия 66 </w:t>
            </w:r>
            <w:proofErr w:type="gramStart"/>
            <w:r>
              <w:rPr>
                <w:rFonts w:ascii="Times New Roman" w:hAnsi="Times New Roman"/>
              </w:rPr>
              <w:t>АЖ</w:t>
            </w:r>
            <w:proofErr w:type="gramEnd"/>
          </w:p>
        </w:tc>
      </w:tr>
      <w:tr w:rsidR="009D24F9" w:rsidTr="009D24F9">
        <w:trPr>
          <w:trHeight w:val="45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0"/>
                <w:tab w:val="left" w:pos="520"/>
              </w:tabs>
              <w:autoSpaceDE w:val="0"/>
              <w:autoSpaceDN w:val="0"/>
              <w:adjustRightInd w:val="0"/>
              <w:spacing w:before="20" w:after="20" w:line="240" w:lineRule="auto"/>
              <w:ind w:left="237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лицензии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право ведения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деятельности, свидетельство об аккредитации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 w:rsidP="00355A48">
            <w:pPr>
              <w:numPr>
                <w:ilvl w:val="0"/>
                <w:numId w:val="2"/>
              </w:num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ind w:left="277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лицензии, кем и когда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на какой срок, имеется ли приложение (приложения);</w:t>
            </w:r>
          </w:p>
          <w:p w:rsidR="009D24F9" w:rsidRDefault="009D24F9" w:rsidP="00355A48">
            <w:pPr>
              <w:numPr>
                <w:ilvl w:val="0"/>
                <w:numId w:val="2"/>
              </w:num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ind w:left="277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данных, указанных в лицензии, уставу;</w:t>
            </w:r>
          </w:p>
          <w:p w:rsidR="009D24F9" w:rsidRDefault="009D24F9" w:rsidP="00355A48">
            <w:pPr>
              <w:numPr>
                <w:ilvl w:val="0"/>
                <w:numId w:val="2"/>
              </w:num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ind w:left="27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образовательной деятельности и предоставление дополнительных образовательных услуг;</w:t>
            </w:r>
          </w:p>
          <w:p w:rsidR="009D24F9" w:rsidRDefault="009D24F9" w:rsidP="00355A48">
            <w:pPr>
              <w:numPr>
                <w:ilvl w:val="0"/>
                <w:numId w:val="2"/>
              </w:num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ind w:left="277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номер свидетельства об аккредитации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pStyle w:val="a4"/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Лицензия № 19239</w:t>
            </w:r>
          </w:p>
          <w:p w:rsidR="009D24F9" w:rsidRDefault="009D24F9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Выдана</w:t>
            </w:r>
            <w:proofErr w:type="gramEnd"/>
            <w:r>
              <w:rPr>
                <w:rFonts w:ascii="Times New Roman" w:hAnsi="Times New Roman"/>
              </w:rPr>
              <w:t xml:space="preserve"> Министерством общего и профессионального образования Свердловской области от 23.01.2017г.</w:t>
            </w:r>
          </w:p>
          <w:p w:rsidR="009D24F9" w:rsidRDefault="009D2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Срок действия – </w:t>
            </w:r>
            <w:proofErr w:type="gramStart"/>
            <w:r>
              <w:rPr>
                <w:rFonts w:ascii="Times New Roman" w:hAnsi="Times New Roman"/>
              </w:rPr>
              <w:t>бессрочная</w:t>
            </w:r>
            <w:proofErr w:type="gramEnd"/>
          </w:p>
          <w:p w:rsidR="009D24F9" w:rsidRDefault="009D2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– имеется</w:t>
            </w:r>
          </w:p>
          <w:p w:rsidR="009D24F9" w:rsidRDefault="009D24F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Соответствие данных, указанных в лицензии соответствует Уставу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Виды реализуемых программ основная общеобразовательная программа дошкольного образования в группах </w:t>
            </w:r>
            <w:proofErr w:type="spellStart"/>
            <w:r>
              <w:rPr>
                <w:rFonts w:ascii="Times New Roman" w:hAnsi="Times New Roman"/>
              </w:rPr>
              <w:t>общеразвивающей</w:t>
            </w:r>
            <w:proofErr w:type="spellEnd"/>
            <w:r>
              <w:rPr>
                <w:rFonts w:ascii="Times New Roman" w:hAnsi="Times New Roman"/>
              </w:rPr>
              <w:t xml:space="preserve"> направленности</w:t>
            </w:r>
          </w:p>
        </w:tc>
      </w:tr>
      <w:tr w:rsidR="009D24F9" w:rsidTr="009D24F9">
        <w:trPr>
          <w:trHeight w:val="45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образовательных программ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имеются (перечислить);</w:t>
            </w:r>
          </w:p>
          <w:p w:rsidR="009D24F9" w:rsidRDefault="009D24F9">
            <w:pPr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В наличии.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Основная общеобразовательная программа МАДОУ детский сад № 42г. Ивделя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</w:rPr>
              <w:t xml:space="preserve">примерная основная общеобразовательная  программа дошкольного образования «От рождения до школы» под ред. </w:t>
            </w:r>
            <w:proofErr w:type="spellStart"/>
            <w:r>
              <w:rPr>
                <w:rFonts w:ascii="Times New Roman" w:hAnsi="Times New Roman"/>
              </w:rPr>
              <w:t>Н.Е.Вераксы</w:t>
            </w:r>
            <w:proofErr w:type="spellEnd"/>
            <w:r>
              <w:rPr>
                <w:rFonts w:ascii="Times New Roman" w:hAnsi="Times New Roman"/>
              </w:rPr>
              <w:t>, Т.С.Комаровой</w:t>
            </w:r>
          </w:p>
        </w:tc>
      </w:tr>
      <w:tr w:rsidR="009D24F9" w:rsidTr="009D24F9">
        <w:trPr>
          <w:trHeight w:val="45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программ развития образовательной организации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имеются (перечислить):</w:t>
            </w:r>
          </w:p>
          <w:p w:rsidR="009D24F9" w:rsidRDefault="009D24F9">
            <w:pPr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 и 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утверждены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24F9" w:rsidRDefault="009D24F9">
            <w:pPr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какой срок;</w:t>
            </w:r>
          </w:p>
          <w:p w:rsidR="009D24F9" w:rsidRDefault="009D24F9">
            <w:pPr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В наличии. </w:t>
            </w:r>
            <w:proofErr w:type="gramStart"/>
            <w:r>
              <w:rPr>
                <w:rFonts w:ascii="Times New Roman" w:hAnsi="Times New Roman"/>
              </w:rPr>
              <w:t>Утверждена</w:t>
            </w:r>
            <w:proofErr w:type="gramEnd"/>
            <w:r>
              <w:rPr>
                <w:rFonts w:ascii="Times New Roman" w:hAnsi="Times New Roman"/>
              </w:rPr>
              <w:t xml:space="preserve"> заведующей   01.07.2023 г</w:t>
            </w:r>
          </w:p>
        </w:tc>
      </w:tr>
      <w:tr w:rsidR="009D24F9" w:rsidTr="009D24F9">
        <w:trPr>
          <w:trHeight w:val="45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плана работы образовательной организации на 2026/2027 учебный год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tabs>
                <w:tab w:val="left" w:pos="262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наличие;</w:t>
            </w:r>
          </w:p>
          <w:p w:rsidR="009D24F9" w:rsidRDefault="009D24F9">
            <w:pPr>
              <w:tabs>
                <w:tab w:val="left" w:pos="262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когда и 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В наличии. </w:t>
            </w:r>
            <w:proofErr w:type="gramStart"/>
            <w:r>
              <w:rPr>
                <w:rFonts w:ascii="Times New Roman" w:hAnsi="Times New Roman"/>
              </w:rPr>
              <w:t>Утвержден</w:t>
            </w:r>
            <w:proofErr w:type="gramEnd"/>
            <w:r>
              <w:rPr>
                <w:rFonts w:ascii="Times New Roman" w:hAnsi="Times New Roman"/>
              </w:rPr>
              <w:t xml:space="preserve"> заведующей   26.08.2026</w:t>
            </w:r>
          </w:p>
        </w:tc>
      </w:tr>
      <w:tr w:rsidR="009D24F9" w:rsidTr="009D24F9">
        <w:trPr>
          <w:trHeight w:val="45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зданий образовательной организации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(единиц, указать отдельно стоящие здания или соединенные переходом);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D24F9" w:rsidTr="009D24F9">
        <w:trPr>
          <w:trHeight w:val="1966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работы образовательной организации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 w:rsidP="00355A48">
            <w:pPr>
              <w:numPr>
                <w:ilvl w:val="0"/>
                <w:numId w:val="2"/>
              </w:numPr>
              <w:tabs>
                <w:tab w:val="left" w:pos="-6"/>
                <w:tab w:val="left" w:pos="135"/>
                <w:tab w:val="left" w:pos="277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одну или в две смены (указать);</w:t>
            </w:r>
          </w:p>
          <w:p w:rsidR="009D24F9" w:rsidRDefault="009D24F9" w:rsidP="00355A48">
            <w:pPr>
              <w:numPr>
                <w:ilvl w:val="0"/>
                <w:numId w:val="2"/>
              </w:numPr>
              <w:tabs>
                <w:tab w:val="left" w:pos="-6"/>
                <w:tab w:val="left" w:pos="135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первую смену обучаются:</w:t>
            </w:r>
          </w:p>
          <w:p w:rsidR="009D24F9" w:rsidRDefault="009D24F9">
            <w:pPr>
              <w:tabs>
                <w:tab w:val="left" w:pos="-6"/>
                <w:tab w:val="left" w:pos="135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классов;</w:t>
            </w:r>
          </w:p>
          <w:p w:rsidR="009D24F9" w:rsidRDefault="009D24F9">
            <w:pPr>
              <w:tabs>
                <w:tab w:val="left" w:pos="-6"/>
                <w:tab w:val="left" w:pos="135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в них;</w:t>
            </w:r>
            <w:proofErr w:type="gramEnd"/>
          </w:p>
          <w:p w:rsidR="009D24F9" w:rsidRDefault="009D24F9" w:rsidP="00355A48">
            <w:pPr>
              <w:numPr>
                <w:ilvl w:val="0"/>
                <w:numId w:val="2"/>
              </w:numPr>
              <w:tabs>
                <w:tab w:val="left" w:pos="-6"/>
                <w:tab w:val="left" w:pos="135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вторую смену обучаются:</w:t>
            </w:r>
          </w:p>
          <w:p w:rsidR="009D24F9" w:rsidRDefault="009D24F9">
            <w:pPr>
              <w:tabs>
                <w:tab w:val="left" w:pos="-6"/>
                <w:tab w:val="left" w:pos="135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классов;</w:t>
            </w:r>
          </w:p>
          <w:p w:rsidR="009D24F9" w:rsidRDefault="009D24F9">
            <w:pPr>
              <w:tabs>
                <w:tab w:val="left" w:pos="-6"/>
                <w:tab w:val="left" w:pos="135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обучающихся в них</w:t>
            </w:r>
            <w:proofErr w:type="gramEnd"/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</w:rPr>
              <w:lastRenderedPageBreak/>
              <w:t>10-ти часовой рабочий день</w:t>
            </w:r>
          </w:p>
        </w:tc>
      </w:tr>
      <w:tr w:rsidR="009D24F9" w:rsidTr="009D24F9">
        <w:trPr>
          <w:trHeight w:val="3818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(воспитанников) в образовательной организации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 w:rsidP="00355A4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допустимая численность обучающихся (человек);</w:t>
            </w:r>
          </w:p>
          <w:p w:rsidR="009D24F9" w:rsidRDefault="009D24F9" w:rsidP="00355A4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классов по комплектованию;</w:t>
            </w:r>
          </w:p>
          <w:p w:rsidR="009D24F9" w:rsidRDefault="009D24F9" w:rsidP="00355A4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планируемое количество обучающихся на момент проверки (человек);</w:t>
            </w:r>
          </w:p>
          <w:p w:rsidR="009D24F9" w:rsidRDefault="009D24F9" w:rsidP="00355A4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с применением дистанционных образовательных технологий (человек);</w:t>
            </w:r>
          </w:p>
          <w:p w:rsidR="009D24F9" w:rsidRDefault="009D24F9" w:rsidP="00355A4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превышения допустимой численности обучающихся (указать на сколько человек)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групп</w:t>
            </w: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отсутствует</w:t>
            </w:r>
          </w:p>
        </w:tc>
      </w:tr>
      <w:tr w:rsidR="009D24F9" w:rsidTr="009D24F9">
        <w:trPr>
          <w:trHeight w:val="331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Укомплектованность образовательной организации кадрами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по штатному расписанию (количество ставок):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производственного обучения;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научные работники;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работники;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по факту (количество ставок):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производственного обучения;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научные работники;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работники;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наличие вакансий (указать)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24F9" w:rsidRDefault="009D24F9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36,75</w:t>
            </w:r>
          </w:p>
          <w:p w:rsidR="009D24F9" w:rsidRDefault="009D24F9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25,75</w:t>
            </w: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36,75</w:t>
            </w:r>
          </w:p>
          <w:p w:rsidR="009D24F9" w:rsidRDefault="009D24F9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25,75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F9" w:rsidTr="009D24F9">
        <w:trPr>
          <w:trHeight w:val="331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образовательной организации к началу 2026/2027 учебного года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Чек-лист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 (указать реквизиты документа)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 лист от 08.07.2026</w:t>
            </w:r>
          </w:p>
        </w:tc>
      </w:tr>
      <w:tr w:rsidR="009D24F9" w:rsidTr="009D24F9">
        <w:trPr>
          <w:trHeight w:val="25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9D24F9" w:rsidTr="009D24F9">
        <w:trPr>
          <w:trHeight w:val="45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(оборудование, ремонт) систем: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канализации;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отопления;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 технического контроля (указать реквизиты)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от «03» август  2026 г. №</w:t>
            </w: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 от «03» август  2026 г. №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Акт от «03» август  2026 г. №</w:t>
            </w:r>
          </w:p>
        </w:tc>
      </w:tr>
      <w:tr w:rsidR="009D24F9" w:rsidTr="009D24F9">
        <w:trPr>
          <w:trHeight w:val="45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Оснащенность ученической мебелью в соответствии с нормами и ростовыми группами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/не соответствует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D24F9" w:rsidTr="009D24F9">
        <w:trPr>
          <w:trHeight w:val="45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Обеспеченность учебниками в соответствии с требованиями стандартов (в процентах)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перечислить учебные предметы, не обеспеченные в полном объеме учебниками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24F9" w:rsidTr="009D24F9">
        <w:trPr>
          <w:trHeight w:val="524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Оснащенность мастерских (при наличии) в соответствии с требованиями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/не соответствуют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24F9" w:rsidTr="009D24F9">
        <w:trPr>
          <w:trHeight w:val="524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зданий и сооружений для лиц с ограниченными возможностями здоровья, лиц с  инвалидностью и иных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маломобильных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 населения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полной мере / обеспечена частично / не обеспечена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полной мере</w:t>
            </w:r>
          </w:p>
        </w:tc>
      </w:tr>
      <w:tr w:rsidR="009D24F9" w:rsidTr="009D24F9">
        <w:trPr>
          <w:trHeight w:val="219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9D24F9" w:rsidTr="009D24F9">
        <w:trPr>
          <w:trHeight w:val="45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 готовность физкультурного/спортивного зала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пригоден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занятий / имеется, не пригоден (ограниченно пригоден) для проведения занятий (принимаемые меры) / отсутствует (принимаемые меры)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пригоден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занятий</w:t>
            </w:r>
          </w:p>
        </w:tc>
      </w:tr>
      <w:tr w:rsidR="009D24F9" w:rsidTr="009D24F9">
        <w:trPr>
          <w:trHeight w:val="45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 состояние физкультурно-спортивной зоны / стадиона / спортивной площадки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имеется, пригодна для проведения занятий / имеется, не пригодна (ограниченно пригодна) для проведения занятий (принимаемые меры) / отсутствует (принимаемые меры)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Имеется, ограниченно пригодна) для проведения занятий.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(Разрабатывается сметная документация на ремонт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лощадки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D24F9" w:rsidTr="009D24F9">
        <w:trPr>
          <w:trHeight w:val="314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исправного спортивного оборудования и инвентаря, состояние оборудования и инвентаря, сертификаты соответствия на использование в образовательном процессе спортивного оборудования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наличии исправное спортивное оборудование в достаточном количестве, сертификаты соответствия в наличии / в наличии исправное спортивное оборудование в ограниченном количестве / отсутствует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наличии исправное спортивное оборудование в достаточном количестве, сертификаты соответствия в наличии (</w:t>
            </w:r>
            <w:r>
              <w:rPr>
                <w:rFonts w:ascii="Times New Roman" w:hAnsi="Times New Roman"/>
              </w:rPr>
              <w:t>Детские  спортивные тренажеры не являются объектами обязательной сертификации в Системе сертификации ГОСТ и предоставление сертификата соответствия не обязательно)</w:t>
            </w:r>
          </w:p>
        </w:tc>
      </w:tr>
      <w:tr w:rsidR="009D24F9" w:rsidTr="009D24F9">
        <w:trPr>
          <w:trHeight w:val="45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испытаний спортивного оборудования на стадионах, спортивных площадках, спортивных/ физкультурных залах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реквизиты актов испытаний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Акт-разрешение на использование спортивного инвентаря физкультурного зала </w:t>
            </w:r>
          </w:p>
          <w:p w:rsidR="009D24F9" w:rsidRDefault="009D24F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от « 03 » август 2026г № б/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н</w:t>
            </w:r>
            <w:proofErr w:type="spellEnd"/>
            <w:proofErr w:type="gramEnd"/>
          </w:p>
        </w:tc>
      </w:tr>
      <w:tr w:rsidR="009D24F9" w:rsidTr="009D24F9">
        <w:trPr>
          <w:trHeight w:val="255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Пожарная безопасность образовательной организации</w:t>
            </w:r>
          </w:p>
        </w:tc>
      </w:tr>
      <w:tr w:rsidR="009D24F9" w:rsidTr="009D24F9">
        <w:trPr>
          <w:trHeight w:val="223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защиты образовательной организации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адреса объектов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>
            <w:pPr>
              <w:widowControl w:val="0"/>
              <w:tabs>
                <w:tab w:val="left" w:pos="5334"/>
              </w:tabs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624590, Свердловская область, 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Ивдель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улица Химиков дом 16а.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F9" w:rsidTr="009D24F9">
        <w:trPr>
          <w:trHeight w:val="236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предписаний органов надзорной деятельности Главного управления Министерства Российской Федерации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гражданской обороны, чрезвычайным ситуациям и ликвидации последствий стихийных бедствий по Свердловской области (далее – ГУ МЧС России по Свердловской области)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предписание/акт (указать реквизиты)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количество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неустраненных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нарушений;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количество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неустраненных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нарушений, срок устранения которых истек;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наличие плана устранения нарушений с указанием сроков устранения (каким документом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отчеты об устранении нарушений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нет</w:t>
            </w: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0</w:t>
            </w: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0</w:t>
            </w: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нет</w:t>
            </w: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</w:rPr>
              <w:t>5) нет</w:t>
            </w:r>
          </w:p>
        </w:tc>
      </w:tr>
      <w:tr w:rsidR="009D24F9" w:rsidTr="009D24F9">
        <w:trPr>
          <w:trHeight w:val="79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ответственных лиц по пожарной безопасности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реквизиты приказа образовательной организации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Приказ заведующей МАДОУ детский сад № 42 г. Ивделя  от 02.01.2024г № 02/01-а. «О  назначении 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ответственного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за пожарную безопасность</w:t>
            </w:r>
          </w:p>
        </w:tc>
      </w:tr>
      <w:tr w:rsidR="009D24F9" w:rsidTr="009D24F9">
        <w:trPr>
          <w:trHeight w:val="79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правилам пожарной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ППБ)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обучение руководителя образовательной организации пожарному минимуму (наличие документа, указать реквизиты);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наличие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ответственного в образовательной организации;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обучение сотрудников ППБ (даты проведения);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обучение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ППБ (даты проведения);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  <w:proofErr w:type="gramEnd"/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04.09.2025 ДО-ПБ-30/08.25-0002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04.09.2025 ДО-ПБ-30/08.25-0002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эвакуационные учения – 4 раза.</w:t>
            </w:r>
          </w:p>
        </w:tc>
      </w:tr>
      <w:tr w:rsidR="009D24F9" w:rsidTr="009D24F9">
        <w:trPr>
          <w:trHeight w:val="45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первичных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пожаротушения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достаточность имеющихся средств;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 наличие журнала учета средств;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проверка средств на срок годности, при необходимости – их замена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Имеются, в достаточном количестве</w:t>
            </w:r>
          </w:p>
          <w:p w:rsidR="009D24F9" w:rsidRDefault="009D24F9">
            <w:pPr>
              <w:autoSpaceDE w:val="0"/>
              <w:adjustRightInd w:val="0"/>
              <w:spacing w:after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Имеется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Проверка проходит 2 раза в год, средства исправны и</w:t>
            </w:r>
            <w:r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заправлены</w:t>
            </w:r>
          </w:p>
        </w:tc>
      </w:tr>
      <w:tr w:rsidR="009D24F9" w:rsidTr="009D24F9">
        <w:trPr>
          <w:trHeight w:val="45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наличие и исправность АПС, системы оповещения, дата окончания гарантийного срока эксплуатации АПС (в случае истекшего срока эксплуатации – наличие подтвержденного проведения испытания на работоспособность системы (не ранее чем 6 месяцев до даты подписания акта));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договор на обслуживание (указать реквизиты);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наличие дублированного сигнала на пульт подразделения пожарной охраны без участия работников объекта и (или) транслирующей этот сигнал организации: наименование программно-аппаратного комплекса;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договор на обслуживание (указать реквизиты);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наличие иных систем пожарной автоматики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В наличии акт обследования пожарной сигнализации </w:t>
            </w: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Договор № 20 от 09.01.2026г. ООО «Партнер»</w:t>
            </w: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В наличии вывод на пульт (1 этаж здания детского сада), система оповещения – звуковой сигнал</w:t>
            </w: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Договор № 7/око/25 от 09.01.2026г. ООО «Партнер»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F9" w:rsidTr="009D24F9">
        <w:trPr>
          <w:trHeight w:val="609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путей эвакуации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D24F9" w:rsidTr="009D24F9">
        <w:trPr>
          <w:trHeight w:val="554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D24F9" w:rsidTr="009D24F9">
        <w:trPr>
          <w:trHeight w:val="562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внутреннее (указать состояние и готовность);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наружное (указать состояние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готовность)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</w:tr>
      <w:tr w:rsidR="009D24F9" w:rsidTr="009D24F9">
        <w:trPr>
          <w:trHeight w:val="769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декларации пожарной безопасности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декларация зарегистрирована в территориальном органе Государственной противопожарной службы Российской Федерации (указать реквизиты)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Декларация зарегистрирована отделением надзорной деятельности и профилактической работы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Североуральского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городского округа, Ивдельского городского округа, городского округа Пелым,  управления Министерства чрезвычайных ситуаций России по Свердловской области от 03.11.2022 № 65490-000ТО-0271  </w:t>
            </w:r>
          </w:p>
        </w:tc>
      </w:tr>
      <w:tr w:rsidR="009D24F9" w:rsidTr="009D24F9">
        <w:trPr>
          <w:trHeight w:val="341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 Санитарно-гигиенические и медицинские мероприятия</w:t>
            </w:r>
          </w:p>
        </w:tc>
      </w:tr>
      <w:tr w:rsidR="009D24F9" w:rsidTr="009D24F9">
        <w:trPr>
          <w:trHeight w:val="172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предписаний органов Федеральной службы по надзору в сфере защиты прав потребителей и благополучия человека по Свердловской области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предписание (указать реквизиты, перечень нарушений, срок устранения нарушений);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план устранения нарушений по предписанию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указанием сроков устранения (каким документом утвержден);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отчеты об устранении нарушений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Предписаний нет</w:t>
            </w:r>
          </w:p>
        </w:tc>
      </w:tr>
      <w:tr w:rsidR="009D24F9" w:rsidTr="009D24F9">
        <w:trPr>
          <w:trHeight w:val="45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Наличие вступившего (вступивших) в законную силу судебного решения (решений)  об устранении нарушений законодательства Российской Федерации, выявленных контрольными (надзорными) органами</w:t>
            </w:r>
            <w:proofErr w:type="gramEnd"/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судебное решение (указать реквизиты, дату вступления в законную силу, срок исполнения);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план мероприятий по исполнению вступившего в законную силу судебного решения (далее – план) (указать реквизиты документа об утверждении);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отчеты об исполнении плана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9D24F9" w:rsidTr="009D24F9">
        <w:trPr>
          <w:trHeight w:val="789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профессиональной гигиенической подготовки и аттестации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обучение руководителя образовательной организации (наличие документа, указать реквизиты);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наличие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ответственного в образовательной организации;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3)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обучение сотрудников (даты проведения)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Июль 2026</w:t>
            </w:r>
          </w:p>
        </w:tc>
      </w:tr>
      <w:tr w:rsidR="009D24F9" w:rsidTr="009D24F9">
        <w:trPr>
          <w:trHeight w:val="597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наличие пищеблока (столовая, буфет), если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 – указать;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тип пищеблока: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сырьевой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доготовочный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буфет-раздаточный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оснащенность пищеблока оборудованием и столовой мебелью в соответствии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1.2.3685-21 (табл. 6.18);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акты технического контроля соответствия технологического и холодильного оборудования паспортным характеристикам (указать реквизиты);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организация горячего питания: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собственной столовой, договор на оказание услуги питания (указать реквизиты);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договоры на поставку продуктов питания (указать реквизиты);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планируемый охват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горячим питанием (количество и процент от общего количества обучающихся);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паспортизация пищеблока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Пищеблок.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Организация горячего питания за счет собственной столовой</w:t>
            </w: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Договоры на поставку продуктов заключены с ОАО «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Серовский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гормолзавод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>», ООО «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Рослидерторг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», ИП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Арасланов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.Р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>.Г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Обхват горячим питанием – 100%</w:t>
            </w:r>
          </w:p>
        </w:tc>
      </w:tr>
      <w:tr w:rsidR="009D24F9" w:rsidTr="009D24F9">
        <w:trPr>
          <w:trHeight w:val="826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медицинского осмотра сотрудников образовательной организации в соответствии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установленным графиком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наличие/отсутствие, указать даты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Медицинский осмотр проводится в соответствии с графиком</w:t>
            </w:r>
          </w:p>
        </w:tc>
      </w:tr>
      <w:tr w:rsidR="009D24F9" w:rsidTr="009D24F9">
        <w:trPr>
          <w:trHeight w:val="30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установки фильтров и ультрафиолетовых облучателей для очистки и обеззараживания воды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наличие/отсутствие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Фильтр установлен на пищеблоке, на вводе в здание,  используется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бутилированная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вода</w:t>
            </w:r>
          </w:p>
        </w:tc>
      </w:tr>
      <w:tr w:rsidR="009D24F9" w:rsidTr="009D24F9">
        <w:trPr>
          <w:trHeight w:val="45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реквизиты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24F9" w:rsidTr="009D24F9">
        <w:trPr>
          <w:trHeight w:val="1738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медицинского сопровождения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наличие медицинского кабинета (если иное – указать);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лицензия на право медицинской деятельности, договор с поликлиникой на обслуживание (указать реквизиты);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обеспеченность медицинским персоналом (да/нет)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4F9" w:rsidRDefault="009D24F9">
            <w:pPr>
              <w:autoSpaceDE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В наличии</w:t>
            </w: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Имеется, обслуживает ГБУЗ «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Ивдельская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ЦРБ» договор №1 от 01.01.2017г. лицензия № ЛО-66-01-003632 ОТ 15.10.2015 г.</w:t>
            </w: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Нет в штатном расписании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F9" w:rsidTr="009D24F9">
        <w:trPr>
          <w:trHeight w:val="45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лабораторного исследования качества питьевой воды по микробиологическим показателям 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реквизиты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Протокол лабораторных испытаний №10097,10100 от 10.06.2026 г. – Вода из разводящей сети соответствует нормативным требованиям</w:t>
            </w:r>
          </w:p>
        </w:tc>
      </w:tr>
      <w:tr w:rsidR="009D24F9" w:rsidTr="009D24F9">
        <w:trPr>
          <w:trHeight w:val="95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6. Антитеррористическая защищенность образовательной организации</w:t>
            </w:r>
          </w:p>
        </w:tc>
      </w:tr>
      <w:tr w:rsidR="009D24F9" w:rsidTr="009D24F9">
        <w:trPr>
          <w:trHeight w:val="152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объектов антитеррористической защищенности образовательной организации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указать адреса объектов (территорий) в соответствии с </w:t>
            </w:r>
            <w:hyperlink r:id="rId5" w:history="1">
              <w:r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постановлением Правительства Российской Федерации </w:t>
              </w:r>
              <w:r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lastRenderedPageBreak/>
                <w:t>от 02.08.2019 №</w:t>
              </w:r>
              <w:r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 </w:t>
              </w:r>
              <w:r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1006 «Об 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</w:t>
              </w:r>
              <w:proofErr w:type="gramStart"/>
              <w:r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деятельно</w:t>
              </w:r>
            </w:hyperlink>
            <w:hyperlink r:id="rId6" w:history="1">
              <w:r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сти</w:t>
              </w:r>
              <w:proofErr w:type="gramEnd"/>
              <w:r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Министерства просвещения Российской Федерации, и формы паспорта безопасности этих объектов (территорий)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>
            <w:pPr>
              <w:widowControl w:val="0"/>
              <w:tabs>
                <w:tab w:val="left" w:pos="5334"/>
              </w:tabs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624590, Свердловская область, 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Ивдель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улица Химиков дом 16а.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F9" w:rsidTr="009D24F9">
        <w:trPr>
          <w:trHeight w:val="152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предписаний органов надзорной деятельности Федеральной службы войск национальной гвардии Российской Федерации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 Свердловской области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предписание/акт проверки (указать реквизиты), адрес (а) объекта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количество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неустраненных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недостатков;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количество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неустраненных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недостатков, срок устранения которых истек;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наличие плана устранения недостатков с указанием сроков устранения;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отчеты об устранении недостатков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440" w:hanging="1440"/>
              <w:jc w:val="both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0</w:t>
            </w:r>
          </w:p>
          <w:p w:rsidR="009D24F9" w:rsidRDefault="009D24F9">
            <w:pPr>
              <w:autoSpaceDE w:val="0"/>
              <w:autoSpaceDN w:val="0"/>
              <w:adjustRightInd w:val="0"/>
              <w:spacing w:after="0" w:line="240" w:lineRule="auto"/>
              <w:ind w:left="1440"/>
              <w:jc w:val="both"/>
              <w:rPr>
                <w:rFonts w:eastAsiaTheme="minorHAnsi"/>
                <w:lang w:val="en-US" w:eastAsia="en-US"/>
              </w:rPr>
            </w:pPr>
          </w:p>
          <w:p w:rsidR="009D24F9" w:rsidRDefault="009D24F9" w:rsidP="00355A4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440" w:hanging="1440"/>
              <w:jc w:val="both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0</w:t>
            </w:r>
          </w:p>
          <w:p w:rsidR="009D24F9" w:rsidRDefault="009D24F9">
            <w:pPr>
              <w:autoSpaceDE w:val="0"/>
              <w:autoSpaceDN w:val="0"/>
              <w:adjustRightInd w:val="0"/>
              <w:spacing w:after="0" w:line="240" w:lineRule="auto"/>
              <w:ind w:left="1440"/>
              <w:jc w:val="both"/>
              <w:rPr>
                <w:rFonts w:eastAsiaTheme="minorHAnsi"/>
                <w:lang w:val="en-US" w:eastAsia="en-US"/>
              </w:rPr>
            </w:pPr>
          </w:p>
          <w:p w:rsidR="009D24F9" w:rsidRDefault="009D24F9" w:rsidP="00355A4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440" w:hanging="1406"/>
              <w:jc w:val="both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0</w:t>
            </w:r>
          </w:p>
          <w:p w:rsidR="009D24F9" w:rsidRDefault="009D24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lang w:val="en-US" w:eastAsia="en-US"/>
              </w:rPr>
            </w:pP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Calibri" w:eastAsiaTheme="minorHAnsi" w:hAnsi="Calibri" w:cs="Calibri"/>
                <w:lang w:val="en-US" w:eastAsia="en-US"/>
              </w:rPr>
            </w:pPr>
          </w:p>
          <w:p w:rsidR="009D24F9" w:rsidRDefault="009D24F9" w:rsidP="00355A4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440" w:hanging="1440"/>
              <w:jc w:val="both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val="en-US" w:eastAsia="en-US"/>
              </w:rPr>
              <w:t>0</w:t>
            </w:r>
          </w:p>
          <w:p w:rsidR="009D24F9" w:rsidRDefault="009D24F9">
            <w:pPr>
              <w:autoSpaceDE w:val="0"/>
              <w:autoSpaceDN w:val="0"/>
              <w:adjustRightInd w:val="0"/>
              <w:spacing w:after="0" w:line="240" w:lineRule="auto"/>
              <w:ind w:left="1440"/>
              <w:jc w:val="both"/>
              <w:rPr>
                <w:rFonts w:eastAsiaTheme="minorHAnsi"/>
                <w:lang w:val="en-US" w:eastAsia="en-US"/>
              </w:rPr>
            </w:pPr>
          </w:p>
          <w:p w:rsidR="009D24F9" w:rsidRDefault="009D24F9">
            <w:pPr>
              <w:autoSpaceDE w:val="0"/>
              <w:autoSpaceDN w:val="0"/>
              <w:adjustRightInd w:val="0"/>
              <w:spacing w:after="0" w:line="240" w:lineRule="auto"/>
              <w:ind w:left="1440"/>
              <w:jc w:val="both"/>
              <w:rPr>
                <w:rFonts w:eastAsiaTheme="minorHAnsi"/>
                <w:lang w:val="en-US" w:eastAsia="en-US"/>
              </w:rPr>
            </w:pPr>
          </w:p>
          <w:p w:rsidR="009D24F9" w:rsidRDefault="009D24F9" w:rsidP="00355A4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440" w:hanging="1440"/>
              <w:jc w:val="both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F9" w:rsidTr="009D24F9">
        <w:trPr>
          <w:trHeight w:val="152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Паспорта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безопасности образовательной организации по каждому объекту (территории) разработан, согласован в подразделениях: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Управления Федеральной службы войск национальной гвардии Российской Федерации по Свердловской области (дата);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ГУ МЧС России по Свердловской области (дата);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 Управления Федеральной службы безопасности Российской Федерации по Свердловской области (дата)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Паспорт безопасности разработан,4 категория</w:t>
            </w: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Согласован:</w:t>
            </w: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D24F9" w:rsidRPr="009D24F9" w:rsidRDefault="009D24F9">
            <w:pPr>
              <w:autoSpaceDE w:val="0"/>
              <w:autoSpaceDN w:val="0"/>
              <w:adjustRightInd w:val="0"/>
              <w:spacing w:after="0" w:line="240" w:lineRule="auto"/>
              <w:ind w:left="144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D24F9" w:rsidRDefault="009D24F9" w:rsidP="00355A4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440" w:hanging="360"/>
              <w:jc w:val="both"/>
              <w:rPr>
                <w:rFonts w:ascii="Times New Roman" w:eastAsiaTheme="minorHAnsi" w:hAnsi="Times New Roman" w:cs="Times New Roman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lang w:val="en-US" w:eastAsia="en-US"/>
              </w:rPr>
              <w:t>25.04.2023</w:t>
            </w:r>
          </w:p>
          <w:p w:rsidR="009D24F9" w:rsidRDefault="009D24F9">
            <w:pPr>
              <w:autoSpaceDE w:val="0"/>
              <w:autoSpaceDN w:val="0"/>
              <w:adjustRightInd w:val="0"/>
              <w:spacing w:after="0" w:line="240" w:lineRule="auto"/>
              <w:ind w:left="1440"/>
              <w:jc w:val="both"/>
              <w:rPr>
                <w:rFonts w:ascii="Times New Roman" w:eastAsiaTheme="minorHAnsi" w:hAnsi="Times New Roman" w:cs="Times New Roman"/>
                <w:lang w:val="en-US" w:eastAsia="en-US"/>
              </w:rPr>
            </w:pP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en-US" w:eastAsia="en-US"/>
              </w:rPr>
            </w:pP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en-US" w:eastAsia="en-US"/>
              </w:rPr>
            </w:pP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en-US" w:eastAsia="en-US"/>
              </w:rPr>
            </w:pPr>
          </w:p>
          <w:p w:rsidR="009D24F9" w:rsidRDefault="009D24F9" w:rsidP="00355A4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440" w:hanging="360"/>
              <w:jc w:val="both"/>
              <w:rPr>
                <w:rFonts w:ascii="Times New Roman" w:eastAsiaTheme="minorHAnsi" w:hAnsi="Times New Roman" w:cs="Times New Roman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lang w:val="en-US" w:eastAsia="en-US"/>
              </w:rPr>
              <w:t>17.05.2023</w:t>
            </w:r>
          </w:p>
          <w:p w:rsidR="009D24F9" w:rsidRDefault="009D24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en-US" w:eastAsia="en-US"/>
              </w:rPr>
            </w:pPr>
          </w:p>
          <w:p w:rsidR="009D24F9" w:rsidRDefault="009D24F9">
            <w:pPr>
              <w:pStyle w:val="a3"/>
              <w:rPr>
                <w:rFonts w:ascii="Times New Roman" w:eastAsiaTheme="minorHAnsi" w:hAnsi="Times New Roman" w:cs="Times New Roman"/>
                <w:lang w:val="en-US" w:eastAsia="en-US"/>
              </w:rPr>
            </w:pPr>
          </w:p>
          <w:p w:rsidR="009D24F9" w:rsidRDefault="009D24F9" w:rsidP="00355A4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1440" w:hanging="360"/>
              <w:jc w:val="both"/>
              <w:rPr>
                <w:rFonts w:ascii="Times New Roman" w:eastAsiaTheme="minorHAnsi" w:hAnsi="Times New Roman" w:cs="Times New Roman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lang w:val="en-US" w:eastAsia="en-US"/>
              </w:rPr>
              <w:t>03.05.2023</w:t>
            </w:r>
          </w:p>
          <w:p w:rsidR="009D24F9" w:rsidRDefault="009D24F9">
            <w:pPr>
              <w:autoSpaceDE w:val="0"/>
              <w:adjustRightInd w:val="0"/>
              <w:spacing w:after="0" w:line="240" w:lineRule="auto"/>
              <w:ind w:left="720"/>
              <w:jc w:val="both"/>
              <w:rPr>
                <w:rFonts w:ascii="Times New Roman" w:eastAsiaTheme="minorHAnsi" w:hAnsi="Times New Roman" w:cs="Times New Roman"/>
                <w:lang w:val="en-US" w:eastAsia="en-US"/>
              </w:rPr>
            </w:pP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F9" w:rsidTr="009D24F9">
        <w:trPr>
          <w:trHeight w:val="755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ответственных лиц по антитеррористической защищенности объекта (территории)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реквизиты приказа образовательной организации о назначении ответственного/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каждому объекту (территории)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F9" w:rsidRDefault="009D24F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Приказ № 50/11-а от 16.07.2025. «О назначении ответственного за антитеррористическую защищенность объекта»</w:t>
            </w:r>
          </w:p>
        </w:tc>
      </w:tr>
      <w:tr w:rsidR="009D24F9" w:rsidTr="009D24F9">
        <w:trPr>
          <w:trHeight w:val="613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обучения, инструктажей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антитеррористической защищенности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количество обученных сотрудников;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количество инструктажей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F9" w:rsidRDefault="009D24F9">
            <w:pPr>
              <w:autoSpaceDE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Инструктаж проводится 6 раз в год , 30 человек </w:t>
            </w:r>
          </w:p>
        </w:tc>
      </w:tr>
      <w:tr w:rsidR="009D24F9" w:rsidTr="009D24F9">
        <w:trPr>
          <w:trHeight w:val="152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планов эвакуации работников, обучающихся и иных лиц, находящихся на объекте (территории), в случае получения информации об угрозе совершения или о совершении террористического акта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наличие/отсутствие, указать реквизиты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В наличии</w:t>
            </w:r>
          </w:p>
        </w:tc>
      </w:tr>
      <w:tr w:rsidR="009D24F9" w:rsidTr="009D24F9">
        <w:trPr>
          <w:trHeight w:val="152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пропускного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внутриобъектового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режимов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наличие/отсутствие, указать реквизиты документа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В наличии Приказ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пропускного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внутриобъектового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режимов от 01.09.2023 № 64/4-а</w:t>
            </w:r>
          </w:p>
        </w:tc>
      </w:tr>
      <w:tr w:rsidR="009D24F9" w:rsidTr="009D24F9">
        <w:trPr>
          <w:trHeight w:val="354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физической охраны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предусмотрена в штатном расписании (вахтер, сторож);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заключен договор с подразделением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Федеральной службы войск национальной гвардии Российской Федерации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Свердловской области (указать реквизиты);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заключен договор с частным охранным предприятием (указать реквизиты)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>
            <w:pPr>
              <w:autoSpaceDE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val="en-US" w:eastAsia="en-US"/>
              </w:rPr>
              <w:t xml:space="preserve">1)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Сторож, вахтер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F9" w:rsidTr="009D24F9">
        <w:trPr>
          <w:trHeight w:val="2329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кнопки тревожной сигнализации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КТС)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наличие и исправность;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вывод КТС в подразделения войск национальной гвардии Российской Федерации или в систему обеспечения вызова экстренных оперативных служб по единому номеру «112»;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договор на обслуживание (указать реквизиты);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КТС отсутствует (причина, принимаемые меры);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КТС не обслуживается (причина, принимаемые меры)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>
            <w:pPr>
              <w:autoSpaceDE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1) В наличии, 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исправна</w:t>
            </w:r>
            <w:proofErr w:type="gramEnd"/>
          </w:p>
          <w:p w:rsidR="009D24F9" w:rsidRDefault="009D24F9">
            <w:pPr>
              <w:autoSpaceDE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2) вывод КТС ПЦО Ивдельского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ОВО-филиала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ФГКУ «УВО ВНГ России по Свердловской области»</w:t>
            </w:r>
          </w:p>
          <w:p w:rsidR="009D24F9" w:rsidRDefault="009D2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D24F9" w:rsidRDefault="009D2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D24F9" w:rsidRDefault="009D2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3) Договор с ФГУП «Охрана» от 01.01.26г. №764</w:t>
            </w:r>
            <w:r>
              <w:rPr>
                <w:rFonts w:ascii="Times New Roman" w:eastAsiaTheme="minorHAnsi" w:hAnsi="Times New Roman" w:cs="Times New Roman"/>
                <w:lang w:val="en-US" w:eastAsia="en-US"/>
              </w:rPr>
              <w:t>N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00008</w:t>
            </w:r>
          </w:p>
        </w:tc>
      </w:tr>
      <w:tr w:rsidR="009D24F9" w:rsidTr="009D24F9">
        <w:trPr>
          <w:trHeight w:val="1401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 о возникновении чрезвычайной ситуации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наличие и исправность;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договор на обслуживание (указать реквизиты);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отсутствует (причина, принимаемые меры);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не обслуживается (причина, принимаемые меры)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lang w:val="en-US" w:eastAsia="en-US"/>
              </w:rPr>
              <w:t xml:space="preserve">1)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В наличии, исправна</w:t>
            </w:r>
          </w:p>
        </w:tc>
      </w:tr>
      <w:tr w:rsidR="009D24F9" w:rsidTr="009D24F9">
        <w:trPr>
          <w:trHeight w:val="702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охранной сигнализации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наличие и исправность;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договор на обслуживание (указать реквизиты);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отсутствует (причина, принимаемые меры);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не обслуживается (причина, принимаемые меры)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1) ОТСУТСВУЕТ  (На основании Постановления Правительства РФ от 2 августа 2019 г. № 1006 “Об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(территорий)” - В отношении объектов (территорий) четвертой категории опасности, оборудование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контрольнопропускных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пунктов при входе (въезде) на прилегающую территорию объекта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(территорию) -  </w:t>
            </w:r>
            <w:r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 xml:space="preserve">не </w:t>
            </w:r>
            <w:proofErr w:type="gramStart"/>
            <w:r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предусмотрены</w:t>
            </w:r>
            <w:proofErr w:type="gramEnd"/>
          </w:p>
        </w:tc>
      </w:tr>
      <w:tr w:rsidR="009D24F9" w:rsidTr="009D24F9">
        <w:trPr>
          <w:trHeight w:val="172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видеонаблюдения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tabs>
                <w:tab w:val="left" w:pos="343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наличие (установка внутри здания,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периметру);</w:t>
            </w:r>
          </w:p>
          <w:p w:rsidR="009D24F9" w:rsidRDefault="009D24F9">
            <w:pPr>
              <w:tabs>
                <w:tab w:val="left" w:pos="343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количество камер (в том числе: внутри здания, по периметру);</w:t>
            </w:r>
          </w:p>
          <w:p w:rsidR="009D24F9" w:rsidRDefault="009D24F9">
            <w:pPr>
              <w:tabs>
                <w:tab w:val="left" w:pos="343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вывод изображения;</w:t>
            </w:r>
          </w:p>
          <w:p w:rsidR="009D24F9" w:rsidRDefault="009D24F9">
            <w:pPr>
              <w:tabs>
                <w:tab w:val="left" w:pos="343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договор на обслуживание (указать реквизиты)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4F9" w:rsidRDefault="009D24F9">
            <w:pPr>
              <w:autoSpaceDE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1) В наличии (по периметру, внутри здания)</w:t>
            </w:r>
          </w:p>
          <w:p w:rsidR="009D24F9" w:rsidRDefault="009D24F9">
            <w:pPr>
              <w:autoSpaceDE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D24F9" w:rsidRDefault="009D24F9">
            <w:pPr>
              <w:autoSpaceDE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        2) 5 камер наружного наблюдения, по периметру, 9 камер внутреннего наблюдения.</w:t>
            </w:r>
          </w:p>
          <w:p w:rsidR="009D24F9" w:rsidRDefault="009D24F9">
            <w:pPr>
              <w:autoSpaceDE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       3) вывод на монитор в кабинете заведующей.       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4) Договор «На обслуживание системы видеонаблюдения» с ООО «Партнёр» от 09.01.2026 №10/в/25</w:t>
            </w:r>
          </w:p>
        </w:tc>
      </w:tr>
      <w:tr w:rsidR="009D24F9" w:rsidTr="009D24F9">
        <w:trPr>
          <w:trHeight w:val="1889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на 1-м этаже помещения для охраны с установкой в нем систем видеонаблюдения, охранной сигнализации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tabs>
                <w:tab w:val="left" w:pos="1080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имеется;</w:t>
            </w:r>
          </w:p>
          <w:p w:rsidR="009D24F9" w:rsidRDefault="009D24F9">
            <w:pPr>
              <w:tabs>
                <w:tab w:val="left" w:pos="1080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ОТСУТСВУЕТ  (На основании Постановления Правительства РФ от 2 августа 2019 г. № 1006 “Об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(территорий)” - В отношении объектов (территорий) четвертой категории опасности, оборудование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контрольнопропускных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пунктов при входе (въезде) на прилегающую территорию объекта (территорию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) -  </w:t>
            </w:r>
            <w:r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не предусмотрен</w:t>
            </w:r>
            <w:r>
              <w:rPr>
                <w:rFonts w:eastAsiaTheme="minorHAnsi"/>
                <w:b/>
                <w:bCs/>
                <w:lang w:eastAsia="en-US"/>
              </w:rPr>
              <w:t>ы</w:t>
            </w:r>
          </w:p>
        </w:tc>
      </w:tr>
      <w:tr w:rsidR="009D24F9" w:rsidTr="009D24F9">
        <w:trPr>
          <w:trHeight w:val="172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основных входов 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tabs>
                <w:tab w:val="left" w:pos="343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имеется;</w:t>
            </w:r>
          </w:p>
          <w:p w:rsidR="009D24F9" w:rsidRDefault="009D24F9">
            <w:pPr>
              <w:tabs>
                <w:tab w:val="left" w:pos="343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ОТСУТСВУЕТ  (На основании Постановления Правительства РФ от 2 августа 2019 г. № 1006 “Об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(территорий)” - В отношении объектов (территорий) четвертой категории опасности, оборудование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контрольнопропускных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пунктов при входе (въезде) на прилегающую территорию объекта (территорию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) -  </w:t>
            </w:r>
            <w:r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не предусмотрены</w:t>
            </w:r>
          </w:p>
        </w:tc>
      </w:tr>
      <w:tr w:rsidR="009D24F9" w:rsidTr="009D24F9">
        <w:trPr>
          <w:trHeight w:val="172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объектов (территорий) исправными стационарными или ручными металлоискателями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tabs>
                <w:tab w:val="left" w:pos="343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имеется;</w:t>
            </w:r>
          </w:p>
          <w:p w:rsidR="009D24F9" w:rsidRDefault="009D24F9">
            <w:pPr>
              <w:tabs>
                <w:tab w:val="left" w:pos="343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ОТСУТСВУЕТ  (На основании Постановления Правительства РФ от 2 августа 2019 г. № 1006 “Об утверждении требований к антитеррористической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(территорий)” - В отношении объектов (территорий) четвертой категории опасности, оборудование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контрольнопропускных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пунктов при входе (въезде) на прилегающую территорию объекта (территорию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) -  </w:t>
            </w:r>
            <w:r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не предусмотрены</w:t>
            </w:r>
          </w:p>
        </w:tc>
      </w:tr>
      <w:tr w:rsidR="009D24F9" w:rsidTr="009D24F9">
        <w:trPr>
          <w:trHeight w:val="172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объектов (территорий) системой контроля и управления доступом;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tabs>
                <w:tab w:val="left" w:pos="343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наличие и исправность;</w:t>
            </w:r>
          </w:p>
          <w:p w:rsidR="009D24F9" w:rsidRDefault="009D24F9">
            <w:pPr>
              <w:tabs>
                <w:tab w:val="left" w:pos="343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договор на обслуживание (указать реквизиты);</w:t>
            </w:r>
          </w:p>
          <w:p w:rsidR="009D24F9" w:rsidRDefault="009D24F9">
            <w:pPr>
              <w:tabs>
                <w:tab w:val="left" w:pos="343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отсутствует (причина, принимаемые меры);</w:t>
            </w:r>
          </w:p>
          <w:p w:rsidR="009D24F9" w:rsidRDefault="009D24F9">
            <w:pPr>
              <w:tabs>
                <w:tab w:val="left" w:pos="343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не обслуживается (причина, принимаемые меры)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4F9" w:rsidRDefault="009D24F9">
            <w:pPr>
              <w:autoSpaceDE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Центральный вход оборудован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видеодомофоном</w:t>
            </w:r>
            <w:proofErr w:type="spellEnd"/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F9" w:rsidTr="009D24F9">
        <w:trPr>
          <w:trHeight w:val="172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tabs>
                <w:tab w:val="left" w:pos="343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имеется;</w:t>
            </w:r>
          </w:p>
          <w:p w:rsidR="009D24F9" w:rsidRDefault="009D24F9">
            <w:pPr>
              <w:tabs>
                <w:tab w:val="left" w:pos="343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ОТСУТСВУЕТ  (На основании Постановления Правительства РФ от 2 августа 2019 г. № 1006 “Об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(территорий)” - В отношении объектов (территорий) четвертой категории опасности, оборудование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контрольнопропускных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пунктов при входе (въезде) на прилегающую территорию объекта (территорию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) -  </w:t>
            </w:r>
            <w:r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не предусмотрены</w:t>
            </w:r>
          </w:p>
        </w:tc>
      </w:tr>
      <w:tr w:rsidR="009D24F9" w:rsidTr="009D24F9">
        <w:trPr>
          <w:trHeight w:val="172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контрольно-пропускных пунктов при входе (въезде) на прилегающую территорию объекта (территории)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tabs>
                <w:tab w:val="left" w:pos="343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имеется;</w:t>
            </w:r>
          </w:p>
          <w:p w:rsidR="009D24F9" w:rsidRDefault="009D24F9">
            <w:pPr>
              <w:tabs>
                <w:tab w:val="left" w:pos="343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ОТСУТСВУЕТ  (На основании Постановления Правительства РФ от 2 августа 2019 г. № 1006 “Об утверждении требований к антитеррористической защищенности объектов (территорий) Министерства просвещения Российской Федерации и объектов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(территорий), относящихся к сфере деятельности Министерства просвещения Российской Федерации, и формы паспорта безопасности этих объектов (территорий)” - В отношении объектов (территорий) четвертой категории опасности, оборудование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контрольнопропускных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пунктов при входе (въезде) на прилегающую территорию объекта (территорию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) -  </w:t>
            </w:r>
            <w:r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не предусмотрены</w:t>
            </w:r>
          </w:p>
        </w:tc>
      </w:tr>
      <w:tr w:rsidR="009D24F9" w:rsidTr="009D24F9">
        <w:trPr>
          <w:trHeight w:val="172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въездов на объект (территорию) средствами снижения скорости и (или)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противотаранными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устройствами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tabs>
                <w:tab w:val="left" w:pos="343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имеется;</w:t>
            </w:r>
          </w:p>
          <w:p w:rsidR="009D24F9" w:rsidRDefault="009D24F9">
            <w:pPr>
              <w:tabs>
                <w:tab w:val="left" w:pos="343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ОТСУТСВУЕТ  (На основании Постановления Правительства РФ от 2 августа 2019 г. № 1006 “Об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(территорий)” - В отношении объектов (территорий) четвертой категории опасности, оборудование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контрольнопропускных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пунктов при входе (въезде) на прилегающую территорию объекта (территорию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) -  </w:t>
            </w:r>
            <w:r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не предусмотрены</w:t>
            </w:r>
          </w:p>
        </w:tc>
      </w:tr>
      <w:tr w:rsidR="009D24F9" w:rsidTr="009D24F9">
        <w:trPr>
          <w:trHeight w:val="172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Ограждение образовательной организации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/ имеется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не соответствует требованиям (частично соответствует) (принимаемые меры) / отсутствует (принимаемые меры)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имеется, соответствует требованиям</w:t>
            </w:r>
          </w:p>
        </w:tc>
      </w:tr>
      <w:tr w:rsidR="009D24F9" w:rsidTr="009D24F9">
        <w:trPr>
          <w:trHeight w:val="461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объектов (территорий) системой наружного освещения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/ имеется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не соответствует требованиям (частично соответствует) (принимаемые меры) / отсутствует (принимаемые меры)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имеется, соответствует требованиям</w:t>
            </w:r>
          </w:p>
        </w:tc>
      </w:tr>
      <w:tr w:rsidR="009D24F9" w:rsidTr="009D24F9">
        <w:trPr>
          <w:trHeight w:val="7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 Информационная безопасность</w:t>
            </w:r>
          </w:p>
        </w:tc>
      </w:tr>
      <w:tr w:rsidR="009D24F9" w:rsidTr="009D24F9">
        <w:trPr>
          <w:trHeight w:val="7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ревизии библиотечного фонда на выявление литературы, содержащей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экстремистской направленности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даты проверок (указать реквизиты документа)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Акт № </w:t>
            </w:r>
            <w:r>
              <w:rPr>
                <w:rFonts w:ascii="Times New Roman" w:eastAsiaTheme="minorHAnsi" w:hAnsi="Times New Roman" w:cs="Times New Roman"/>
                <w:u w:val="single"/>
                <w:lang w:eastAsia="en-US"/>
              </w:rPr>
              <w:t>б</w:t>
            </w:r>
            <w:proofErr w:type="gramEnd"/>
            <w:r>
              <w:rPr>
                <w:rFonts w:ascii="Times New Roman" w:eastAsiaTheme="minorHAnsi" w:hAnsi="Times New Roman" w:cs="Times New Roman"/>
                <w:u w:val="single"/>
                <w:lang w:eastAsia="en-US"/>
              </w:rPr>
              <w:t>/</w:t>
            </w:r>
            <w:proofErr w:type="spellStart"/>
            <w:r>
              <w:rPr>
                <w:rFonts w:ascii="Times New Roman" w:eastAsiaTheme="minorHAnsi" w:hAnsi="Times New Roman" w:cs="Times New Roman"/>
                <w:u w:val="single"/>
                <w:lang w:eastAsia="en-US"/>
              </w:rPr>
              <w:t>н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«03» августа 2026г</w:t>
            </w:r>
          </w:p>
        </w:tc>
      </w:tr>
      <w:tr w:rsidR="009D24F9" w:rsidTr="009D24F9">
        <w:trPr>
          <w:trHeight w:val="7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доступа к информационно-телекоммуникационной сети «Интернет» (далее – сеть «Интернет»)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наличие/отсутствие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В наличии</w:t>
            </w:r>
          </w:p>
        </w:tc>
      </w:tr>
      <w:tr w:rsidR="009D24F9" w:rsidTr="009D24F9">
        <w:trPr>
          <w:trHeight w:val="7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компьютеров, подключенных к сети «Интернет»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количество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24F9" w:rsidTr="009D24F9">
        <w:trPr>
          <w:trHeight w:val="779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договорных обязатель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с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овайдером на предоставление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контент-фильтрации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трафика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наличие/отсутствие (указать реквизиты документа)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Договор с ПАО </w:t>
            </w:r>
            <w:r>
              <w:rPr>
                <w:rFonts w:ascii="Times New Roman" w:eastAsiaTheme="minorHAnsi" w:hAnsi="Times New Roman" w:cs="Times New Roman"/>
                <w:lang w:val="en-US" w:eastAsia="en-US"/>
              </w:rPr>
              <w:t>«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Ростелеком</w:t>
            </w:r>
            <w:proofErr w:type="spellEnd"/>
            <w:r>
              <w:rPr>
                <w:rFonts w:ascii="Times New Roman" w:eastAsiaTheme="minorHAnsi" w:hAnsi="Times New Roman" w:cs="Times New Roman"/>
                <w:lang w:val="en-US" w:eastAsia="en-US"/>
              </w:rPr>
              <w:t>» № 566002178649</w:t>
            </w:r>
          </w:p>
        </w:tc>
      </w:tr>
      <w:tr w:rsidR="009D24F9" w:rsidTr="009D24F9">
        <w:trPr>
          <w:trHeight w:val="823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контент-фильтра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компьютерах, имеющих доступ к сети «Интернет»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наименование и тип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контент-фильтра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все ли компьютеры, подключенные к сети «Интернет», имеют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контент-фильтр</w:t>
            </w:r>
            <w:proofErr w:type="spellEnd"/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24F9" w:rsidTr="009D24F9">
        <w:trPr>
          <w:trHeight w:val="495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исправности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контентной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фильтрации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даты проверок (указать реквизиты документа)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24F9" w:rsidTr="009D24F9">
        <w:trPr>
          <w:trHeight w:val="527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 по информационной безопасности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реквизиты приказа образовательной организации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Прудникова. Е. Г., заведующая МАДОУ детский сад № 42 г. Ивделя</w:t>
            </w:r>
          </w:p>
        </w:tc>
      </w:tr>
      <w:tr w:rsidR="009D24F9" w:rsidTr="009D24F9">
        <w:trPr>
          <w:trHeight w:val="7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8. Безопасность дорожного движения</w:t>
            </w:r>
          </w:p>
        </w:tc>
      </w:tr>
      <w:tr w:rsidR="009D24F9" w:rsidTr="009D24F9">
        <w:trPr>
          <w:trHeight w:val="7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Транспортная доступность образовательной организации обеспечивается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указать: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школьными автобусами;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общественным транспортом (с предоставлением или без предоставления компенсации за проезд)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24F9" w:rsidTr="009D24F9">
        <w:trPr>
          <w:trHeight w:val="7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Подвоз обучающихся (воспитанников) школьными автобусами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автобусов, всего (единиц);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согласованных с Государственной инспекцией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дорожного движения маршрутов «дом – школа – дом»;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подвозимых в образовательную организацию;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ставок водителей школьных автобусов (по штату), из них вакантные</w:t>
            </w:r>
            <w:proofErr w:type="gramEnd"/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Подвоз обучающихся (воспитанников) школьными автобусами 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огсуществляется</w:t>
            </w:r>
            <w:proofErr w:type="spellEnd"/>
          </w:p>
        </w:tc>
      </w:tr>
      <w:tr w:rsidR="009D24F9" w:rsidTr="009D24F9">
        <w:trPr>
          <w:trHeight w:val="7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школьных перевозок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наличие приказа образовательной организации о назначении ответственного за обеспечение безопасности дорожного движения (указать реквизиты);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наличие лицензии по перевозкам пассажиров и иных лиц автобусами (указать реквизиты);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наличие договора на оказание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телематических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 (ГЛОНАСС) (указать реквизиты);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согласование маршрута движения автобуса с Государственной инспекцией безопасности дорожного движения;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предрейсового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послерейсового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осмотров (технического и медицинского) (кем проводится, указать реквизиты);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дата последнего технического осмотра (указать реквизиты документа);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укомплектованность водителями;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стаж работы водителя, обучение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Перевозки детей не осуществляются</w:t>
            </w:r>
          </w:p>
        </w:tc>
      </w:tr>
      <w:tr w:rsidR="009D24F9" w:rsidTr="009D24F9">
        <w:trPr>
          <w:trHeight w:val="7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наличие (в том числе визуализированного паспорта);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паспорт утвержден (дата);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паспорт согласован в территориальном отделе Государственной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инспекции безопасности дорожного движения Главного управления Министерства внутренних дел Российской Федерации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Свердловской области (дата);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паспорт согласован в администрации муниципального образования, расположенного на территории Свердловской области (дата)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4F9" w:rsidRDefault="009D24F9">
            <w:pPr>
              <w:autoSpaceDE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В наличии (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визуализированный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на 1 этаже)</w:t>
            </w:r>
          </w:p>
          <w:p w:rsidR="009D24F9" w:rsidRDefault="009D24F9">
            <w:pPr>
              <w:autoSpaceDE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Утверждён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заведующей 16.07.2024</w:t>
            </w:r>
          </w:p>
          <w:p w:rsidR="009D24F9" w:rsidRDefault="009D24F9">
            <w:pPr>
              <w:autoSpaceDE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Согласован начальником ОГИБДД МО МВД России «Ивдельский» 19.07.2024 г.</w:t>
            </w:r>
          </w:p>
          <w:p w:rsidR="009D24F9" w:rsidRDefault="009D24F9">
            <w:pPr>
              <w:autoSpaceDE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D24F9" w:rsidRDefault="009D24F9">
            <w:pPr>
              <w:autoSpaceDE w:val="0"/>
              <w:adjustRightInd w:val="0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Согласован с Главой Администрации Ивдельского городского округа 19.07.2024 г.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F9" w:rsidTr="009D24F9">
        <w:trPr>
          <w:trHeight w:val="7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Наличие площадки по обучению детей правилам дорожного движения (</w:t>
            </w:r>
            <w:proofErr w:type="gram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уличная</w:t>
            </w:r>
            <w:proofErr w:type="gram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внутришкольная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), наличие учебно-тренировочного перекрестка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наличие/отсутствие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9D24F9" w:rsidTr="009D24F9">
        <w:trPr>
          <w:trHeight w:val="7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класса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Светофор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наличие/отсутствие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9D24F9" w:rsidTr="009D24F9">
        <w:trPr>
          <w:trHeight w:val="7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уголков безопасности дорожного движения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наличие/отсутствие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9D24F9" w:rsidTr="009D24F9">
        <w:trPr>
          <w:trHeight w:val="7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улично-дорожной сети, прилегающей к образовательной организации, приведение в соответствие требованиями национальных стандартов Российской Федерации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количество пешеходных переходов, расположенных на маршрутах движения детей в соответствии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 наличие и состояние тротуаров на маршрутах движения детей, исключающих их движение по проезжей части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4F9" w:rsidRDefault="009D24F9">
            <w:pPr>
              <w:autoSpaceDE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наличие целостного ограждения, исключен выход на проезжую часть, </w:t>
            </w:r>
          </w:p>
          <w:p w:rsidR="009D24F9" w:rsidRDefault="009D24F9">
            <w:pPr>
              <w:autoSpaceDE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D24F9" w:rsidRDefault="009D24F9">
            <w:pPr>
              <w:autoSpaceDE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Пешеходные переходы – 2 , в соответствии с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ГОСТом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  <w:p w:rsidR="009D24F9" w:rsidRDefault="009D24F9">
            <w:pPr>
              <w:autoSpaceDE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9D24F9" w:rsidRDefault="009D24F9">
            <w:pPr>
              <w:autoSpaceDE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В наличии, 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удовлетворительное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  <w:p w:rsidR="009D24F9" w:rsidRDefault="009D24F9">
            <w:pPr>
              <w:autoSpaceDE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исключено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движение по проезжей части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F9" w:rsidTr="009D24F9">
        <w:trPr>
          <w:trHeight w:val="7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площадки (помещения) для хранения средств индивидуальной мобильности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tabs>
                <w:tab w:val="left" w:pos="329"/>
              </w:tabs>
              <w:autoSpaceDE w:val="0"/>
              <w:autoSpaceDN w:val="0"/>
              <w:adjustRightInd w:val="0"/>
              <w:spacing w:before="20" w:after="20" w:line="240" w:lineRule="auto"/>
              <w:ind w:left="3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наличие/отсутствие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9D24F9" w:rsidTr="009D24F9">
        <w:trPr>
          <w:trHeight w:val="7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9. Охрана труда</w:t>
            </w:r>
          </w:p>
        </w:tc>
      </w:tr>
      <w:tr w:rsidR="009D24F9" w:rsidTr="009D24F9">
        <w:trPr>
          <w:trHeight w:val="534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назначении ответственного лица за охрану труда в образовательной организации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tabs>
                <w:tab w:val="left" w:pos="26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реквизиты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Приказ заведующей</w:t>
            </w:r>
          </w:p>
        </w:tc>
      </w:tr>
      <w:tr w:rsidR="009D24F9" w:rsidTr="009D24F9">
        <w:trPr>
          <w:trHeight w:val="7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коллективного договора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tabs>
                <w:tab w:val="left" w:pos="26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реквизиты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24F9" w:rsidRDefault="009D24F9">
            <w:pPr>
              <w:autoSpaceDE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Коллективный договор на 2023-2025 </w:t>
            </w:r>
            <w:proofErr w:type="spellStart"/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гг</w:t>
            </w:r>
            <w:proofErr w:type="spellEnd"/>
            <w:proofErr w:type="gramEnd"/>
          </w:p>
        </w:tc>
      </w:tr>
      <w:tr w:rsidR="009D24F9" w:rsidTr="009D24F9">
        <w:trPr>
          <w:trHeight w:val="1649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специалистов, обученных по 40-часовой программе по охране труда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tabs>
                <w:tab w:val="left" w:pos="26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обучение руководителя/заместителя руководителя (наличие документа, указать реквизиты);</w:t>
            </w:r>
          </w:p>
          <w:p w:rsidR="009D24F9" w:rsidRDefault="009D24F9">
            <w:pPr>
              <w:tabs>
                <w:tab w:val="left" w:pos="26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Тренихина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Е.В.,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старшый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воспитатель удостоверение № 1118-ОТ протокол от 09.11.2020 г.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Чудинова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 И.С., уполномоченный по охране труда   удостоверение № 1121-ОТ протокол от 09.11.2020 г.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F9" w:rsidTr="009D24F9">
        <w:trPr>
          <w:trHeight w:val="7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плана работы по охране труда и профилактике детского травматизма в образовательной организации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наличие/отсутствие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9D24F9" w:rsidTr="009D24F9">
        <w:trPr>
          <w:trHeight w:val="7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инструкций по охране труда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реквизиты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9D24F9" w:rsidTr="009D24F9">
        <w:trPr>
          <w:trHeight w:val="7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журналов по проведению инструктажей по охране труда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наличие/отсутствие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9D24F9" w:rsidTr="009D24F9">
        <w:trPr>
          <w:trHeight w:val="705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инструктажей по вопросам охраны труда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периодичность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Не реже 1 раза в год</w:t>
            </w:r>
          </w:p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D24F9" w:rsidTr="009D24F9">
        <w:trPr>
          <w:trHeight w:val="1237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аттестации рабочих мест (специальная оценка условий труда) к началу 2026/2027 учебного года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tabs>
                <w:tab w:val="left" w:pos="26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количество рабочих мест, всего;</w:t>
            </w:r>
          </w:p>
          <w:p w:rsidR="009D24F9" w:rsidRDefault="009D24F9">
            <w:pPr>
              <w:tabs>
                <w:tab w:val="left" w:pos="26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количество аттестованных рабочих мест;</w:t>
            </w:r>
          </w:p>
          <w:p w:rsidR="009D24F9" w:rsidRDefault="009D24F9">
            <w:pPr>
              <w:tabs>
                <w:tab w:val="left" w:pos="26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количество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неаттестованных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 мест;</w:t>
            </w:r>
          </w:p>
          <w:p w:rsidR="009D24F9" w:rsidRDefault="009D24F9">
            <w:pPr>
              <w:tabs>
                <w:tab w:val="left" w:pos="269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планируемые сроки аттестации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lang w:val="en-US" w:eastAsia="en-US"/>
              </w:rPr>
              <w:t>29</w:t>
            </w: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lang w:val="en-US" w:eastAsia="en-US"/>
              </w:rPr>
              <w:t>29</w:t>
            </w: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en-US" w:eastAsia="en-US"/>
              </w:rPr>
            </w:pP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lang w:val="en-US" w:eastAsia="en-US"/>
              </w:rPr>
              <w:t>0</w:t>
            </w:r>
          </w:p>
          <w:p w:rsidR="009D24F9" w:rsidRDefault="009D24F9">
            <w:pPr>
              <w:autoSpaceDE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en-US" w:eastAsia="en-US"/>
              </w:rPr>
            </w:pPr>
          </w:p>
          <w:p w:rsidR="009D24F9" w:rsidRDefault="009D24F9">
            <w:pPr>
              <w:autoSpaceDE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Май 2028 года</w:t>
            </w:r>
          </w:p>
          <w:p w:rsidR="009D24F9" w:rsidRDefault="009D24F9">
            <w:pPr>
              <w:tabs>
                <w:tab w:val="left" w:pos="11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4F9" w:rsidTr="009D24F9">
        <w:trPr>
          <w:trHeight w:val="70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  <w:tab w:val="left" w:pos="13102"/>
                <w:tab w:val="center" w:pos="13851"/>
                <w:tab w:val="right" w:pos="17623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10. Ремонтные работы</w:t>
            </w:r>
          </w:p>
        </w:tc>
      </w:tr>
      <w:tr w:rsidR="009D24F9" w:rsidTr="009D24F9">
        <w:trPr>
          <w:trHeight w:val="251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капитального ремонта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работ, плановые сроки завершения работ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24F9" w:rsidTr="009D24F9">
        <w:trPr>
          <w:trHeight w:val="137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текущего ремонта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работ, плановые сроки завершения работ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Текущий ремонт в здан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ии ию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>ль 2026</w:t>
            </w:r>
          </w:p>
        </w:tc>
      </w:tr>
      <w:tr w:rsidR="009D24F9" w:rsidTr="009D24F9">
        <w:trPr>
          <w:trHeight w:val="137"/>
          <w:jc w:val="center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D24F9" w:rsidRDefault="009D24F9" w:rsidP="00355A48">
            <w:pPr>
              <w:numPr>
                <w:ilvl w:val="0"/>
                <w:numId w:val="1"/>
              </w:numPr>
              <w:tabs>
                <w:tab w:val="left" w:pos="237"/>
              </w:tabs>
              <w:autoSpaceDE w:val="0"/>
              <w:autoSpaceDN w:val="0"/>
              <w:adjustRightInd w:val="0"/>
              <w:spacing w:before="20" w:after="20" w:line="240" w:lineRule="auto"/>
              <w:ind w:left="237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tabs>
                <w:tab w:val="left" w:pos="1708"/>
              </w:tabs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перечень основных работ, запланированных на 2026 год и последующие годы, сроки реализации, источник финансирования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D24F9" w:rsidRDefault="009D24F9">
            <w:pPr>
              <w:autoSpaceDE w:val="0"/>
              <w:autoSpaceDN w:val="0"/>
              <w:adjustRightInd w:val="0"/>
              <w:spacing w:before="20"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Утепление фасада</w:t>
            </w:r>
          </w:p>
        </w:tc>
      </w:tr>
    </w:tbl>
    <w:p w:rsidR="009D24F9" w:rsidRDefault="009D24F9" w:rsidP="009D24F9">
      <w:pPr>
        <w:tabs>
          <w:tab w:val="left" w:pos="11160"/>
          <w:tab w:val="left" w:pos="11340"/>
          <w:tab w:val="left" w:pos="117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4F9" w:rsidRDefault="009D24F9" w:rsidP="009D24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24F9" w:rsidRDefault="009D24F9" w:rsidP="009D24F9">
      <w:pPr>
        <w:rPr>
          <w:rFonts w:ascii="Times New Roman" w:hAnsi="Times New Roman" w:cs="Times New Roman"/>
          <w:sz w:val="24"/>
          <w:szCs w:val="24"/>
        </w:rPr>
      </w:pPr>
    </w:p>
    <w:p w:rsidR="009D408D" w:rsidRDefault="009D408D"/>
    <w:sectPr w:rsidR="009D408D" w:rsidSect="009D24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AE08C0A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D24F9"/>
    <w:rsid w:val="009D24F9"/>
    <w:rsid w:val="009D4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4F9"/>
    <w:pPr>
      <w:ind w:left="720"/>
      <w:contextualSpacing/>
    </w:pPr>
  </w:style>
  <w:style w:type="paragraph" w:customStyle="1" w:styleId="a4">
    <w:name w:val="Таблицы (моноширинный)"/>
    <w:basedOn w:val="a"/>
    <w:next w:val="a"/>
    <w:rsid w:val="009D24F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9D24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8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72585152/0" TargetMode="External"/><Relationship Id="rId5" Type="http://schemas.openxmlformats.org/officeDocument/2006/relationships/hyperlink" Target="https://internet.garant.ru/document/redirect/72585152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4587</Words>
  <Characters>26152</Characters>
  <Application>Microsoft Office Word</Application>
  <DocSecurity>0</DocSecurity>
  <Lines>217</Lines>
  <Paragraphs>61</Paragraphs>
  <ScaleCrop>false</ScaleCrop>
  <Company/>
  <LinksUpToDate>false</LinksUpToDate>
  <CharactersWithSpaces>30678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2026-08-25T08:22:00Z</dcterms:created>
  <dcterms:modified xsi:type="dcterms:W3CDTF">2026-08-25T08:23:00Z</dcterms:modified>
</cp:coreProperties>
</file>