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B64AC0" w:rsidRDefault="00B64AC0" w:rsidP="00B64AC0">
      <w:pPr>
        <w:jc w:val="center"/>
        <w:rPr>
          <w:sz w:val="28"/>
          <w:szCs w:val="28"/>
        </w:rPr>
      </w:pPr>
      <w:r w:rsidRPr="00B64AC0">
        <w:rPr>
          <w:sz w:val="28"/>
          <w:szCs w:val="28"/>
        </w:rPr>
        <w:t xml:space="preserve">Зимние активности – безопасно </w:t>
      </w:r>
    </w:p>
    <w:p w:rsidR="00B64AC0" w:rsidRPr="00B64AC0" w:rsidRDefault="00B64AC0" w:rsidP="00B64AC0">
      <w:pPr>
        <w:jc w:val="both"/>
        <w:rPr>
          <w:sz w:val="28"/>
          <w:szCs w:val="28"/>
        </w:rPr>
      </w:pPr>
      <w:r w:rsidRPr="00B64AC0">
        <w:rPr>
          <w:sz w:val="28"/>
          <w:szCs w:val="28"/>
        </w:rPr>
        <w:t>Дорогие родители! Чтобы зимние каникулы прошли без происшествий, напомним вам об основных правилах безопасности во время активных прогулок.</w:t>
      </w:r>
    </w:p>
    <w:p w:rsidR="00B64AC0" w:rsidRPr="00B64AC0" w:rsidRDefault="00B64AC0" w:rsidP="00B64AC0">
      <w:pPr>
        <w:jc w:val="both"/>
        <w:rPr>
          <w:sz w:val="28"/>
          <w:szCs w:val="28"/>
        </w:rPr>
      </w:pPr>
      <w:r w:rsidRPr="00B64AC0">
        <w:rPr>
          <w:sz w:val="28"/>
          <w:szCs w:val="28"/>
        </w:rPr>
        <w:t xml:space="preserve">Прежде всего, одевайте ребенка по погоде, в подходящую одежду и теплую обувь с нескользкой подошвой. На прогулках периодически трогайте руки и нос ребенка, проверяйте, чтобы ему было тепло и сухо. Если ребенок замерз или вспотел, он должен сообщить вам об этом. Для того чтобы избежать риска удушения не одевайте на ребенка шапки с завязками или длинные шарфы.  </w:t>
      </w:r>
    </w:p>
    <w:p w:rsidR="00B64AC0" w:rsidRPr="00B64AC0" w:rsidRDefault="00B64AC0" w:rsidP="00B64AC0">
      <w:pPr>
        <w:jc w:val="both"/>
        <w:rPr>
          <w:sz w:val="28"/>
          <w:szCs w:val="28"/>
        </w:rPr>
      </w:pPr>
      <w:r w:rsidRPr="00B64AC0">
        <w:rPr>
          <w:sz w:val="28"/>
          <w:szCs w:val="28"/>
        </w:rPr>
        <w:t xml:space="preserve">Во время катания на коньках, санках, лыжах и пр. нужно использовать специальное защитное снаряжение: наколенники, шлем. Научите ребенка безопасному поведению во время катания. Само катание должно происходить на специально оборудованных для этого площадках. </w:t>
      </w:r>
    </w:p>
    <w:p w:rsidR="00B64AC0" w:rsidRPr="00B64AC0" w:rsidRDefault="00B64AC0" w:rsidP="00B64AC0">
      <w:pPr>
        <w:jc w:val="both"/>
        <w:rPr>
          <w:sz w:val="28"/>
          <w:szCs w:val="28"/>
        </w:rPr>
      </w:pPr>
      <w:r w:rsidRPr="00B64AC0">
        <w:rPr>
          <w:sz w:val="28"/>
          <w:szCs w:val="28"/>
        </w:rPr>
        <w:t>Не оставляйте ребенка без присмотра: присутствие взрослого – это возможность быстро среагировать во время потенциально небезопасной ситуации.</w:t>
      </w:r>
    </w:p>
    <w:p w:rsidR="00B64AC0" w:rsidRPr="00B64AC0" w:rsidRDefault="00B64AC0" w:rsidP="00B64AC0">
      <w:pPr>
        <w:jc w:val="both"/>
        <w:rPr>
          <w:sz w:val="28"/>
          <w:szCs w:val="28"/>
        </w:rPr>
      </w:pPr>
      <w:r w:rsidRPr="00B64AC0">
        <w:rPr>
          <w:sz w:val="28"/>
          <w:szCs w:val="28"/>
        </w:rPr>
        <w:t>Отдыхайте активно, безопасно и с пользой для здоровья.</w:t>
      </w:r>
      <w:bookmarkStart w:id="0" w:name="_GoBack"/>
      <w:bookmarkEnd w:id="0"/>
    </w:p>
    <w:sectPr w:rsidR="00B64AC0" w:rsidRPr="00B6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B0"/>
    <w:rsid w:val="006431B0"/>
    <w:rsid w:val="00B64AC0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32321-96D6-4241-898A-E63B1FDD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2</cp:revision>
  <dcterms:created xsi:type="dcterms:W3CDTF">2024-12-23T05:33:00Z</dcterms:created>
  <dcterms:modified xsi:type="dcterms:W3CDTF">2024-12-23T05:40:00Z</dcterms:modified>
</cp:coreProperties>
</file>