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6C" w:rsidRPr="00F01EAD" w:rsidRDefault="0084656C" w:rsidP="00F01EAD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Ученые бьют тревогу: в результате бесконтрольного использования антибиотиков всё больше бактерий </w:t>
      </w:r>
      <w:r w:rsidR="00280F59"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приобретают устойчивость к ним. 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>Чтобы предотвратить риск развития антимикробной резистентности</w:t>
      </w:r>
      <w:r w:rsidR="00F01EAD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 соблюдайте правила: </w:t>
      </w:r>
    </w:p>
    <w:p w:rsidR="00F01EAD" w:rsidRDefault="00F01EAD" w:rsidP="00F01EAD">
      <w:pPr>
        <w:shd w:val="clear" w:color="auto" w:fill="FBFBFB"/>
        <w:spacing w:after="0" w:line="240" w:lineRule="auto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p w:rsidR="0084656C" w:rsidRPr="00F01EAD" w:rsidRDefault="00132B9D" w:rsidP="00F01EAD">
      <w:pPr>
        <w:shd w:val="clear" w:color="auto" w:fill="FBFBFB"/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01EAD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</w:t>
      </w:r>
      <w:r w:rsidR="0084656C" w:rsidRPr="00F01EAD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ринимать по назначению врача</w:t>
      </w:r>
    </w:p>
    <w:p w:rsidR="00132B9D" w:rsidRPr="00F01EAD" w:rsidRDefault="0084656C" w:rsidP="00F01EAD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Антибиотики принимаются только по назначению врача. </w:t>
      </w:r>
      <w:r w:rsidR="00132B9D" w:rsidRPr="00F01EAD">
        <w:rPr>
          <w:rFonts w:ascii="Liberation Serif" w:hAnsi="Liberation Serif" w:cs="Liberation Serif"/>
          <w:color w:val="000000"/>
          <w:sz w:val="28"/>
          <w:szCs w:val="28"/>
        </w:rPr>
        <w:t>Важно! Если в течение 72 часов после начала приема антибиотика улучшения не наблюдается, то это признак устойчивости возбудителя к нему. В таком случае препарат следует заменить.</w:t>
      </w:r>
    </w:p>
    <w:p w:rsidR="00F01EAD" w:rsidRDefault="00F01EAD" w:rsidP="00F01EAD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b/>
          <w:sz w:val="28"/>
          <w:szCs w:val="28"/>
        </w:rPr>
      </w:pPr>
    </w:p>
    <w:p w:rsidR="0084656C" w:rsidRPr="00F01EAD" w:rsidRDefault="0084656C" w:rsidP="00F01EAD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b/>
          <w:sz w:val="28"/>
          <w:szCs w:val="28"/>
        </w:rPr>
      </w:pPr>
      <w:r w:rsidRPr="00F01EAD">
        <w:rPr>
          <w:rFonts w:ascii="Liberation Serif" w:hAnsi="Liberation Serif" w:cs="Liberation Serif"/>
          <w:b/>
          <w:sz w:val="28"/>
          <w:szCs w:val="28"/>
        </w:rPr>
        <w:t xml:space="preserve">Соблюдать длительность и кратность </w:t>
      </w:r>
    </w:p>
    <w:p w:rsidR="0084656C" w:rsidRPr="00F01EAD" w:rsidRDefault="0084656C" w:rsidP="00F01EAD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Продолжительность приёма антибиотиков устанавливает врач. </w:t>
      </w:r>
      <w:r w:rsidR="00280F59" w:rsidRPr="00F01EAD">
        <w:rPr>
          <w:rFonts w:ascii="Liberation Serif" w:hAnsi="Liberation Serif" w:cs="Liberation Serif"/>
          <w:color w:val="000000"/>
          <w:sz w:val="28"/>
          <w:szCs w:val="28"/>
        </w:rPr>
        <w:t>Если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 рекомендован</w:t>
      </w:r>
      <w:r w:rsidR="00132B9D" w:rsidRPr="00F01EAD">
        <w:rPr>
          <w:rFonts w:ascii="Liberation Serif" w:hAnsi="Liberation Serif" w:cs="Liberation Serif"/>
          <w:color w:val="000000"/>
          <w:sz w:val="28"/>
          <w:szCs w:val="28"/>
        </w:rPr>
        <w:t>о пить препарат 3 раза в день, э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>то значит, что прием осуще</w:t>
      </w:r>
      <w:r w:rsidR="00280F59"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ствляется через каждые 8 часов. 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>Если антибиотик принимается 2 раза в день, то приём осуществляется ровно через 12 часов.</w:t>
      </w:r>
    </w:p>
    <w:p w:rsidR="00F01EAD" w:rsidRDefault="00F01EAD" w:rsidP="00F01EAD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b/>
          <w:sz w:val="28"/>
          <w:szCs w:val="28"/>
        </w:rPr>
      </w:pPr>
    </w:p>
    <w:p w:rsidR="0084656C" w:rsidRPr="00F01EAD" w:rsidRDefault="00132B9D" w:rsidP="00F01EAD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b/>
          <w:sz w:val="28"/>
          <w:szCs w:val="28"/>
        </w:rPr>
      </w:pPr>
      <w:r w:rsidRPr="00F01EAD">
        <w:rPr>
          <w:rFonts w:ascii="Liberation Serif" w:hAnsi="Liberation Serif" w:cs="Liberation Serif"/>
          <w:b/>
          <w:sz w:val="28"/>
          <w:szCs w:val="28"/>
        </w:rPr>
        <w:t xml:space="preserve">Пить </w:t>
      </w:r>
      <w:proofErr w:type="spellStart"/>
      <w:r w:rsidRPr="00F01EAD">
        <w:rPr>
          <w:rFonts w:ascii="Liberation Serif" w:hAnsi="Liberation Serif" w:cs="Liberation Serif"/>
          <w:b/>
          <w:sz w:val="28"/>
          <w:szCs w:val="28"/>
        </w:rPr>
        <w:t>п</w:t>
      </w:r>
      <w:r w:rsidR="0084656C" w:rsidRPr="00F01EAD">
        <w:rPr>
          <w:rFonts w:ascii="Liberation Serif" w:hAnsi="Liberation Serif" w:cs="Liberation Serif"/>
          <w:b/>
          <w:sz w:val="28"/>
          <w:szCs w:val="28"/>
        </w:rPr>
        <w:t>робиотики</w:t>
      </w:r>
      <w:proofErr w:type="spellEnd"/>
      <w:r w:rsidR="0084656C" w:rsidRPr="00F01EA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01EAD">
        <w:rPr>
          <w:rFonts w:ascii="Liberation Serif" w:hAnsi="Liberation Serif" w:cs="Liberation Serif"/>
          <w:b/>
          <w:sz w:val="28"/>
          <w:szCs w:val="28"/>
        </w:rPr>
        <w:t>и соблюдать диету</w:t>
      </w:r>
    </w:p>
    <w:p w:rsidR="00132B9D" w:rsidRPr="00F01EAD" w:rsidRDefault="00132B9D" w:rsidP="00F01EAD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Не забывайте </w:t>
      </w:r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принимать </w:t>
      </w:r>
      <w:proofErr w:type="spellStart"/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>пробиотики</w:t>
      </w:r>
      <w:proofErr w:type="spellEnd"/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proofErr w:type="spellStart"/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>пребиотики</w:t>
      </w:r>
      <w:proofErr w:type="spellEnd"/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, употреблять кисломолочные продукты, восстанавливающие естественную микрофлору кишечника. 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>тка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>житесь от жирных, жареных</w:t>
      </w:r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>, копчен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>ых и консервированных продуктов</w:t>
      </w:r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. В рацион включайте больше овощей, 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>фруктов</w:t>
      </w:r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4656C" w:rsidRPr="00F01EAD">
        <w:rPr>
          <w:rFonts w:ascii="Liberation Serif" w:hAnsi="Liberation Serif" w:cs="Liberation Serif"/>
          <w:color w:val="000000"/>
          <w:sz w:val="28"/>
          <w:szCs w:val="28"/>
        </w:rPr>
        <w:t xml:space="preserve">Недопустим и совместный приём антибиотиков с алкоголем. </w:t>
      </w:r>
    </w:p>
    <w:p w:rsidR="00F01EAD" w:rsidRDefault="00F01EAD" w:rsidP="00F01EAD">
      <w:pPr>
        <w:shd w:val="clear" w:color="auto" w:fill="FBFBFB"/>
        <w:spacing w:after="0" w:line="240" w:lineRule="auto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p w:rsidR="00132B9D" w:rsidRPr="00F01EAD" w:rsidRDefault="00132B9D" w:rsidP="00F01EAD">
      <w:pPr>
        <w:shd w:val="clear" w:color="auto" w:fill="FBFBFB"/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0" w:name="_GoBack"/>
      <w:bookmarkEnd w:id="0"/>
      <w:r w:rsidRPr="00F01EAD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Анализ на бактериальный посев </w:t>
      </w:r>
    </w:p>
    <w:p w:rsidR="00132B9D" w:rsidRPr="00F01EAD" w:rsidRDefault="00132B9D" w:rsidP="00F01EAD">
      <w:pPr>
        <w:shd w:val="clear" w:color="auto" w:fill="FBFBFB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1E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Сдайте анализ на бактериальный посев с определением чувствительности к антибиотикам. Так врач сможет назначить более точный препарат и ускорить выздоровление. </w:t>
      </w:r>
    </w:p>
    <w:p w:rsidR="00CD507B" w:rsidRDefault="00CD507B"/>
    <w:sectPr w:rsidR="00CD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11909"/>
    <w:multiLevelType w:val="multilevel"/>
    <w:tmpl w:val="624C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006F7"/>
    <w:multiLevelType w:val="multilevel"/>
    <w:tmpl w:val="B45C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3E"/>
    <w:rsid w:val="00132B9D"/>
    <w:rsid w:val="001B513E"/>
    <w:rsid w:val="00280F59"/>
    <w:rsid w:val="002B3248"/>
    <w:rsid w:val="0051156F"/>
    <w:rsid w:val="0084656C"/>
    <w:rsid w:val="00CD507B"/>
    <w:rsid w:val="00D65458"/>
    <w:rsid w:val="00F0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1D0B7-9871-4490-8B18-63EED73C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4656C"/>
    <w:rPr>
      <w:b/>
      <w:bCs/>
    </w:rPr>
  </w:style>
  <w:style w:type="character" w:styleId="a5">
    <w:name w:val="Emphasis"/>
    <w:basedOn w:val="a0"/>
    <w:uiPriority w:val="20"/>
    <w:qFormat/>
    <w:rsid w:val="00846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2023-11-16T11:21:00Z</dcterms:created>
  <dcterms:modified xsi:type="dcterms:W3CDTF">2023-11-20T09:31:00Z</dcterms:modified>
</cp:coreProperties>
</file>