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F3" w:rsidRDefault="00F271F3" w:rsidP="00F271F3">
      <w:pPr>
        <w:jc w:val="center"/>
        <w:rPr>
          <w:b/>
          <w:sz w:val="44"/>
          <w:szCs w:val="44"/>
        </w:rPr>
      </w:pPr>
      <w:r w:rsidRPr="008440E3"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6.85pt;height:36.85pt" fillcolor="red" stroked="f">
            <v:fill color2="black" focusposition=".5,.5" focussize="" focus="50%" type="gradient"/>
            <v:shadow on="t" color="silver" opacity="52429f"/>
            <v:textpath style="font-family:&quot;Impact&quot;;v-text-kern:t" trim="t" fitpath="t" string="Рекомендации родителям"/>
          </v:shape>
        </w:pict>
      </w:r>
    </w:p>
    <w:p w:rsidR="00F271F3" w:rsidRPr="00C71CF2" w:rsidRDefault="00F271F3" w:rsidP="00F271F3">
      <w:pPr>
        <w:jc w:val="center"/>
        <w:rPr>
          <w:i/>
          <w:sz w:val="28"/>
          <w:szCs w:val="28"/>
        </w:rPr>
      </w:pPr>
    </w:p>
    <w:p w:rsidR="00F271F3" w:rsidRPr="000107C5" w:rsidRDefault="00F271F3" w:rsidP="00F271F3">
      <w:pPr>
        <w:jc w:val="center"/>
        <w:rPr>
          <w:b/>
          <w:color w:val="FF0000"/>
          <w:sz w:val="28"/>
          <w:szCs w:val="28"/>
        </w:rPr>
      </w:pPr>
      <w:r w:rsidRPr="000107C5">
        <w:rPr>
          <w:b/>
          <w:color w:val="FF0000"/>
          <w:sz w:val="28"/>
          <w:szCs w:val="28"/>
        </w:rPr>
        <w:t>При выходе из дома:</w:t>
      </w:r>
    </w:p>
    <w:p w:rsidR="00F271F3" w:rsidRPr="00C71CF2" w:rsidRDefault="00F271F3" w:rsidP="00F271F3">
      <w:pPr>
        <w:rPr>
          <w:b/>
          <w:sz w:val="28"/>
          <w:szCs w:val="28"/>
        </w:rPr>
      </w:pP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 — нет ли за препятствием опасности.</w:t>
      </w:r>
    </w:p>
    <w:p w:rsidR="00F271F3" w:rsidRPr="000107C5" w:rsidRDefault="00F271F3" w:rsidP="00F271F3">
      <w:pPr>
        <w:rPr>
          <w:sz w:val="28"/>
          <w:szCs w:val="28"/>
        </w:rPr>
      </w:pPr>
    </w:p>
    <w:p w:rsidR="00F271F3" w:rsidRPr="000107C5" w:rsidRDefault="00F271F3" w:rsidP="00F271F3">
      <w:pPr>
        <w:jc w:val="center"/>
        <w:rPr>
          <w:b/>
          <w:color w:val="FF0000"/>
          <w:sz w:val="28"/>
          <w:szCs w:val="28"/>
        </w:rPr>
      </w:pPr>
      <w:r w:rsidRPr="000107C5">
        <w:rPr>
          <w:b/>
          <w:color w:val="FF0000"/>
          <w:sz w:val="28"/>
          <w:szCs w:val="28"/>
        </w:rPr>
        <w:t>При движении по тротуару:</w:t>
      </w:r>
    </w:p>
    <w:p w:rsidR="00F271F3" w:rsidRPr="000107C5" w:rsidRDefault="00F271F3" w:rsidP="00F271F3">
      <w:pPr>
        <w:rPr>
          <w:sz w:val="28"/>
          <w:szCs w:val="28"/>
        </w:rPr>
      </w:pP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придерживайтесь правой стороны тротуара;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не ведите ребенка по краю тротуара: взрослый должен находиться со стороны проезжей части;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крепок держите малыша за руку;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приучите ребенка, идя по тротуару, внимательно наблюдать за выездом со двора или с территории предприятия;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разъясните детям, что забрасывание проезжей части (камнями, стеклом) и повреждение дорожных знаков могут привести к несчастному случаю;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не приучайте детей выходить на проезжую часть, коляски и санки с детьми возите только по тротуару.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 xml:space="preserve">при движении группы ребят учите их идти в паре, выполняя все указания взрослых, сопровождающих детей. </w:t>
      </w:r>
    </w:p>
    <w:p w:rsidR="00F271F3" w:rsidRPr="000107C5" w:rsidRDefault="00F271F3" w:rsidP="00F271F3">
      <w:pPr>
        <w:rPr>
          <w:sz w:val="28"/>
          <w:szCs w:val="28"/>
        </w:rPr>
      </w:pPr>
    </w:p>
    <w:p w:rsidR="00F271F3" w:rsidRPr="000107C5" w:rsidRDefault="00F271F3" w:rsidP="00F271F3">
      <w:pPr>
        <w:jc w:val="center"/>
        <w:rPr>
          <w:b/>
          <w:color w:val="FF0000"/>
          <w:sz w:val="28"/>
          <w:szCs w:val="28"/>
        </w:rPr>
      </w:pPr>
      <w:r w:rsidRPr="000107C5">
        <w:rPr>
          <w:b/>
          <w:color w:val="FF0000"/>
          <w:sz w:val="28"/>
          <w:szCs w:val="28"/>
        </w:rPr>
        <w:t>Готовясь перейти дорогу:</w:t>
      </w:r>
    </w:p>
    <w:p w:rsidR="00F271F3" w:rsidRPr="000107C5" w:rsidRDefault="00F271F3" w:rsidP="00F271F3">
      <w:pPr>
        <w:rPr>
          <w:sz w:val="28"/>
          <w:szCs w:val="28"/>
        </w:rPr>
      </w:pP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остановитесь или замедлите движение, осмотрите проезжую часть;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привлекайте ребенка к наблюдению за обстановкой на дороге;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учите ребенка различать приближающиеся транспортные средства;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 xml:space="preserve">неоднократно показывайте ребенку, как транспортное средство останавливается у перехода, как оно движется по инерции. </w:t>
      </w:r>
    </w:p>
    <w:p w:rsidR="00F271F3" w:rsidRDefault="00F271F3" w:rsidP="00F271F3">
      <w:pPr>
        <w:rPr>
          <w:b/>
          <w:color w:val="FF0000"/>
          <w:sz w:val="28"/>
          <w:szCs w:val="28"/>
        </w:rPr>
      </w:pPr>
    </w:p>
    <w:p w:rsidR="00F271F3" w:rsidRPr="000107C5" w:rsidRDefault="00F271F3" w:rsidP="00F271F3">
      <w:pPr>
        <w:jc w:val="center"/>
        <w:rPr>
          <w:b/>
          <w:color w:val="FF0000"/>
          <w:sz w:val="28"/>
          <w:szCs w:val="28"/>
        </w:rPr>
      </w:pPr>
      <w:r w:rsidRPr="000107C5">
        <w:rPr>
          <w:b/>
          <w:color w:val="FF0000"/>
          <w:sz w:val="28"/>
          <w:szCs w:val="28"/>
        </w:rPr>
        <w:t>При переходе проезжей части:</w:t>
      </w:r>
    </w:p>
    <w:p w:rsidR="00F271F3" w:rsidRPr="000107C5" w:rsidRDefault="00F271F3" w:rsidP="00F271F3">
      <w:pPr>
        <w:rPr>
          <w:sz w:val="28"/>
          <w:szCs w:val="28"/>
          <w:u w:val="single"/>
        </w:rPr>
      </w:pP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 xml:space="preserve">переходите дорогу только по пешеходным переходам или на перекрестках — по линии тротуара, иначе ребенок привыкнет </w:t>
      </w:r>
      <w:proofErr w:type="gramStart"/>
      <w:r w:rsidRPr="000107C5">
        <w:rPr>
          <w:sz w:val="28"/>
          <w:szCs w:val="28"/>
        </w:rPr>
        <w:t>переходить</w:t>
      </w:r>
      <w:proofErr w:type="gramEnd"/>
      <w:r w:rsidRPr="000107C5">
        <w:rPr>
          <w:sz w:val="28"/>
          <w:szCs w:val="28"/>
        </w:rPr>
        <w:t xml:space="preserve"> где придется;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не спешите и не бегите; переходите дорогу всегда размеренным шагом;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lastRenderedPageBreak/>
        <w:t>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 xml:space="preserve">не начинайте переходить улицу, по которой редко проезжает транспорт, не посмотрев вокруг. 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0107C5">
        <w:rPr>
          <w:sz w:val="28"/>
          <w:szCs w:val="28"/>
        </w:rPr>
        <w:t>привыкнуть при переходе подражать</w:t>
      </w:r>
      <w:proofErr w:type="gramEnd"/>
      <w:r w:rsidRPr="000107C5">
        <w:rPr>
          <w:sz w:val="28"/>
          <w:szCs w:val="28"/>
        </w:rPr>
        <w:t xml:space="preserve"> поведению спутников, не наблюдающих за движение транспорта.</w:t>
      </w:r>
    </w:p>
    <w:p w:rsidR="00F271F3" w:rsidRPr="000107C5" w:rsidRDefault="00F271F3" w:rsidP="00F271F3">
      <w:pPr>
        <w:rPr>
          <w:sz w:val="28"/>
          <w:szCs w:val="28"/>
        </w:rPr>
      </w:pPr>
    </w:p>
    <w:p w:rsidR="00F271F3" w:rsidRPr="000107C5" w:rsidRDefault="00F271F3" w:rsidP="00F271F3">
      <w:pPr>
        <w:jc w:val="center"/>
        <w:rPr>
          <w:b/>
          <w:color w:val="FF0000"/>
          <w:sz w:val="28"/>
          <w:szCs w:val="28"/>
        </w:rPr>
      </w:pPr>
      <w:r w:rsidRPr="000107C5">
        <w:rPr>
          <w:b/>
          <w:color w:val="FF0000"/>
          <w:sz w:val="28"/>
          <w:szCs w:val="28"/>
        </w:rPr>
        <w:t>При посадке и высадке из общественного транспорта (автобуса, троллейбуса, трамвая и такси):</w:t>
      </w:r>
    </w:p>
    <w:p w:rsidR="00F271F3" w:rsidRPr="000107C5" w:rsidRDefault="00F271F3" w:rsidP="00F271F3">
      <w:pPr>
        <w:jc w:val="center"/>
        <w:rPr>
          <w:b/>
          <w:color w:val="FF0000"/>
          <w:sz w:val="28"/>
          <w:szCs w:val="28"/>
        </w:rPr>
      </w:pP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выходите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 xml:space="preserve">научите ребенка быть внимательным в зоне остановки —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 </w:t>
      </w:r>
    </w:p>
    <w:p w:rsidR="00F271F3" w:rsidRPr="000107C5" w:rsidRDefault="00F271F3" w:rsidP="00F271F3">
      <w:pPr>
        <w:rPr>
          <w:sz w:val="28"/>
          <w:szCs w:val="28"/>
          <w:u w:val="single"/>
        </w:rPr>
      </w:pPr>
    </w:p>
    <w:p w:rsidR="00F271F3" w:rsidRPr="000107C5" w:rsidRDefault="00F271F3" w:rsidP="00F271F3">
      <w:pPr>
        <w:jc w:val="center"/>
        <w:rPr>
          <w:b/>
          <w:color w:val="FF0000"/>
          <w:sz w:val="28"/>
          <w:szCs w:val="28"/>
        </w:rPr>
      </w:pPr>
      <w:r w:rsidRPr="000107C5">
        <w:rPr>
          <w:b/>
          <w:color w:val="FF0000"/>
          <w:sz w:val="28"/>
          <w:szCs w:val="28"/>
        </w:rPr>
        <w:t>При ожидании общественного транспорта:</w:t>
      </w:r>
    </w:p>
    <w:p w:rsidR="00F271F3" w:rsidRPr="000107C5" w:rsidRDefault="00F271F3" w:rsidP="00F271F3">
      <w:pPr>
        <w:rPr>
          <w:sz w:val="28"/>
          <w:szCs w:val="28"/>
          <w:u w:val="single"/>
        </w:rPr>
      </w:pP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 xml:space="preserve">стойте вместе с детьми только на посадочных площадках, а при их отсутствии — на тротуаре или обочине. </w:t>
      </w:r>
    </w:p>
    <w:p w:rsidR="00F271F3" w:rsidRPr="000107C5" w:rsidRDefault="00F271F3" w:rsidP="00F271F3">
      <w:pPr>
        <w:rPr>
          <w:sz w:val="28"/>
          <w:szCs w:val="28"/>
          <w:u w:val="single"/>
        </w:rPr>
      </w:pPr>
    </w:p>
    <w:p w:rsidR="00F271F3" w:rsidRPr="001803CF" w:rsidRDefault="00F271F3" w:rsidP="00F271F3">
      <w:pPr>
        <w:jc w:val="center"/>
        <w:rPr>
          <w:b/>
          <w:color w:val="FF0000"/>
          <w:sz w:val="28"/>
          <w:szCs w:val="28"/>
        </w:rPr>
      </w:pPr>
      <w:r w:rsidRPr="001803CF">
        <w:rPr>
          <w:b/>
          <w:color w:val="FF0000"/>
          <w:sz w:val="28"/>
          <w:szCs w:val="28"/>
        </w:rPr>
        <w:t>При движении автомобиля:</w:t>
      </w:r>
    </w:p>
    <w:p w:rsidR="00F271F3" w:rsidRPr="000107C5" w:rsidRDefault="00F271F3" w:rsidP="00F271F3">
      <w:pPr>
        <w:rPr>
          <w:sz w:val="28"/>
          <w:szCs w:val="28"/>
          <w:u w:val="single"/>
        </w:rPr>
      </w:pP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 xml:space="preserve">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</w:t>
      </w:r>
      <w:proofErr w:type="gramStart"/>
      <w:r w:rsidRPr="000107C5">
        <w:rPr>
          <w:sz w:val="28"/>
          <w:szCs w:val="28"/>
        </w:rPr>
        <w:t>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</w:t>
      </w:r>
      <w:proofErr w:type="gramEnd"/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lastRenderedPageBreak/>
        <w:t>не разрешайте детям находиться в автомобиле без присмотра.</w:t>
      </w:r>
    </w:p>
    <w:p w:rsidR="00F271F3" w:rsidRPr="000107C5" w:rsidRDefault="00F271F3" w:rsidP="00F271F3">
      <w:pPr>
        <w:rPr>
          <w:sz w:val="28"/>
          <w:szCs w:val="28"/>
          <w:u w:val="single"/>
        </w:rPr>
      </w:pPr>
    </w:p>
    <w:p w:rsidR="00F271F3" w:rsidRPr="000107C5" w:rsidRDefault="00F271F3" w:rsidP="00F271F3">
      <w:pPr>
        <w:jc w:val="center"/>
        <w:rPr>
          <w:b/>
          <w:color w:val="FF0000"/>
          <w:sz w:val="28"/>
          <w:szCs w:val="28"/>
        </w:rPr>
      </w:pPr>
      <w:r w:rsidRPr="000107C5">
        <w:rPr>
          <w:b/>
          <w:color w:val="FF0000"/>
          <w:sz w:val="28"/>
          <w:szCs w:val="28"/>
        </w:rPr>
        <w:t>При поездке в общественном транспорте:</w:t>
      </w:r>
    </w:p>
    <w:p w:rsidR="00F271F3" w:rsidRPr="000107C5" w:rsidRDefault="00F271F3" w:rsidP="00F271F3">
      <w:pPr>
        <w:rPr>
          <w:sz w:val="28"/>
          <w:szCs w:val="28"/>
          <w:u w:val="single"/>
        </w:rPr>
      </w:pP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приучите детей крепко держаться за поручни, чтобы при торможении ребенок не получил травму от удара;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объясните ребенку, что входить в любой вид транспорта и выходить из него можно только при полной его остановке.</w:t>
      </w:r>
    </w:p>
    <w:p w:rsidR="00F271F3" w:rsidRPr="000107C5" w:rsidRDefault="00F271F3" w:rsidP="00F271F3">
      <w:pPr>
        <w:rPr>
          <w:sz w:val="28"/>
          <w:szCs w:val="28"/>
        </w:rPr>
      </w:pPr>
    </w:p>
    <w:p w:rsidR="00F271F3" w:rsidRPr="001803CF" w:rsidRDefault="00F271F3" w:rsidP="00F271F3">
      <w:pPr>
        <w:jc w:val="center"/>
        <w:rPr>
          <w:b/>
          <w:color w:val="FF0000"/>
          <w:sz w:val="28"/>
          <w:szCs w:val="28"/>
        </w:rPr>
      </w:pPr>
      <w:r w:rsidRPr="001803CF">
        <w:rPr>
          <w:b/>
          <w:color w:val="FF0000"/>
          <w:sz w:val="28"/>
          <w:szCs w:val="28"/>
        </w:rPr>
        <w:t>Правила безопасности детей. Безопасность на дорогах.</w:t>
      </w:r>
    </w:p>
    <w:p w:rsidR="00F271F3" w:rsidRPr="000107C5" w:rsidRDefault="00F271F3" w:rsidP="00F271F3">
      <w:pPr>
        <w:rPr>
          <w:sz w:val="28"/>
          <w:szCs w:val="28"/>
        </w:rPr>
      </w:pP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Нельзя переходить улицу на красный свет, даже если нет машин.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Безопаснее всего переходить улицу с группой с группой пешеходов.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Нельзя играть на проезжей части дороги и на тротуаре.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F271F3" w:rsidRPr="000107C5" w:rsidRDefault="00F271F3" w:rsidP="00F271F3">
      <w:pPr>
        <w:numPr>
          <w:ilvl w:val="0"/>
          <w:numId w:val="1"/>
        </w:numPr>
        <w:rPr>
          <w:sz w:val="28"/>
          <w:szCs w:val="28"/>
        </w:rPr>
      </w:pPr>
      <w:r w:rsidRPr="000107C5">
        <w:rPr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3E09C6" w:rsidRDefault="00F271F3" w:rsidP="00F271F3">
      <w:pPr>
        <w:jc w:val="center"/>
      </w:pPr>
      <w:r>
        <w:rPr>
          <w:noProof/>
          <w:sz w:val="36"/>
          <w:szCs w:val="36"/>
        </w:rPr>
        <w:drawing>
          <wp:inline distT="0" distB="0" distL="0" distR="0">
            <wp:extent cx="4284980" cy="2860040"/>
            <wp:effectExtent l="19050" t="0" r="1270" b="0"/>
            <wp:docPr id="2" name="Рисунок 2" descr="perexo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exod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09C6" w:rsidSect="00F271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F4704"/>
    <w:multiLevelType w:val="hybridMultilevel"/>
    <w:tmpl w:val="30E6500A"/>
    <w:lvl w:ilvl="0" w:tplc="1A7C48A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71F3"/>
    <w:rsid w:val="003E09C6"/>
    <w:rsid w:val="00F2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1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sc21</dc:creator>
  <cp:lastModifiedBy>sc21</cp:lastModifiedBy>
  <cp:revision>2</cp:revision>
  <dcterms:created xsi:type="dcterms:W3CDTF">2021-03-25T06:23:00Z</dcterms:created>
  <dcterms:modified xsi:type="dcterms:W3CDTF">2021-03-25T06:23:00Z</dcterms:modified>
</cp:coreProperties>
</file>